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AC" w:rsidRDefault="001B5CAC">
      <w:pPr>
        <w:rPr>
          <w:noProof/>
          <w:lang w:eastAsia="en-GB"/>
        </w:rPr>
      </w:pPr>
    </w:p>
    <w:p w:rsidR="00ED7E28" w:rsidRDefault="00ED7E28">
      <w:pPr>
        <w:rPr>
          <w:noProof/>
          <w:lang w:eastAsia="en-GB"/>
        </w:rPr>
      </w:pPr>
    </w:p>
    <w:p w:rsidR="00ED7E28" w:rsidRDefault="00ED7E28">
      <w:pPr>
        <w:rPr>
          <w:noProof/>
          <w:lang w:eastAsia="en-GB"/>
        </w:rPr>
      </w:pPr>
    </w:p>
    <w:p w:rsidR="00ED7E28" w:rsidRDefault="00ED7E28">
      <w:r w:rsidRPr="00ED7E28">
        <w:rPr>
          <w:noProof/>
          <w:highlight w:val="darkBlue"/>
          <w:lang w:val="tr-TR" w:eastAsia="tr-TR"/>
        </w:rPr>
        <w:drawing>
          <wp:inline distT="0" distB="0" distL="0" distR="0" wp14:anchorId="2CF022D6">
            <wp:extent cx="2451100" cy="6159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615950"/>
                    </a:xfrm>
                    <a:prstGeom prst="rect">
                      <a:avLst/>
                    </a:prstGeom>
                    <a:noFill/>
                  </pic:spPr>
                </pic:pic>
              </a:graphicData>
            </a:graphic>
          </wp:inline>
        </w:drawing>
      </w:r>
      <w:r w:rsidRPr="00ED7E28">
        <w:rPr>
          <w:noProof/>
          <w:highlight w:val="darkBlue"/>
          <w:lang w:val="tr-TR" w:eastAsia="tr-TR"/>
        </w:rPr>
        <w:drawing>
          <wp:inline distT="0" distB="0" distL="0" distR="0" wp14:anchorId="6928E425">
            <wp:extent cx="3286125" cy="737870"/>
            <wp:effectExtent l="0" t="0" r="952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737870"/>
                    </a:xfrm>
                    <a:prstGeom prst="rect">
                      <a:avLst/>
                    </a:prstGeom>
                    <a:noFill/>
                  </pic:spPr>
                </pic:pic>
              </a:graphicData>
            </a:graphic>
          </wp:inline>
        </w:drawing>
      </w:r>
    </w:p>
    <w:p w:rsidR="00B849E8" w:rsidRDefault="00B849E8"/>
    <w:p w:rsidR="00B849E8" w:rsidRDefault="00B849E8"/>
    <w:p w:rsidR="00B849E8" w:rsidRDefault="00B849E8"/>
    <w:p w:rsidR="00035B0A" w:rsidRPr="00415DD8" w:rsidRDefault="00035B0A" w:rsidP="00035B0A">
      <w:pPr>
        <w:jc w:val="center"/>
        <w:rPr>
          <w:b/>
          <w:sz w:val="48"/>
          <w:szCs w:val="48"/>
        </w:rPr>
      </w:pPr>
      <w:r w:rsidRPr="00415DD8">
        <w:rPr>
          <w:b/>
          <w:sz w:val="48"/>
          <w:szCs w:val="48"/>
        </w:rPr>
        <w:t>MEDICAL SCHOOL</w:t>
      </w:r>
    </w:p>
    <w:p w:rsidR="00035B0A" w:rsidRPr="00415DD8" w:rsidRDefault="00035B0A" w:rsidP="00035B0A">
      <w:pPr>
        <w:jc w:val="center"/>
        <w:rPr>
          <w:b/>
          <w:sz w:val="48"/>
          <w:szCs w:val="48"/>
        </w:rPr>
      </w:pPr>
      <w:r w:rsidRPr="00415DD8">
        <w:rPr>
          <w:b/>
          <w:sz w:val="48"/>
          <w:szCs w:val="48"/>
        </w:rPr>
        <w:t>YEAR VI INTERNSHIP REPORT</w:t>
      </w:r>
    </w:p>
    <w:p w:rsidR="000E600A" w:rsidRDefault="000E600A" w:rsidP="005E5A9E">
      <w:pPr>
        <w:jc w:val="center"/>
        <w:rPr>
          <w:sz w:val="48"/>
          <w:szCs w:val="48"/>
        </w:rPr>
      </w:pPr>
    </w:p>
    <w:p w:rsidR="000E600A" w:rsidRDefault="000E600A" w:rsidP="005E5A9E">
      <w:pPr>
        <w:jc w:val="center"/>
        <w:rPr>
          <w:sz w:val="48"/>
          <w:szCs w:val="48"/>
        </w:rPr>
      </w:pPr>
    </w:p>
    <w:p w:rsidR="00035B0A" w:rsidRPr="00415DD8" w:rsidRDefault="00035B0A" w:rsidP="00035B0A">
      <w:pPr>
        <w:jc w:val="center"/>
        <w:rPr>
          <w:b/>
          <w:sz w:val="48"/>
          <w:szCs w:val="48"/>
        </w:rPr>
      </w:pPr>
      <w:r w:rsidRPr="00415DD8">
        <w:rPr>
          <w:b/>
          <w:sz w:val="48"/>
          <w:szCs w:val="48"/>
        </w:rPr>
        <w:t>Photograph</w:t>
      </w:r>
    </w:p>
    <w:p w:rsidR="000E600A" w:rsidRDefault="000E600A" w:rsidP="005E5A9E">
      <w:pPr>
        <w:jc w:val="center"/>
        <w:rPr>
          <w:sz w:val="48"/>
          <w:szCs w:val="48"/>
        </w:rPr>
      </w:pPr>
    </w:p>
    <w:p w:rsidR="00155B42" w:rsidRDefault="00155B42" w:rsidP="005E5A9E">
      <w:pPr>
        <w:jc w:val="center"/>
        <w:rPr>
          <w:sz w:val="28"/>
          <w:szCs w:val="28"/>
        </w:rPr>
      </w:pPr>
    </w:p>
    <w:p w:rsidR="000E600A" w:rsidRPr="00155B42" w:rsidRDefault="000E600A" w:rsidP="005E5A9E">
      <w:pPr>
        <w:jc w:val="center"/>
        <w:rPr>
          <w:sz w:val="28"/>
          <w:szCs w:val="28"/>
        </w:rPr>
      </w:pPr>
      <w:r w:rsidRPr="00155B42">
        <w:rPr>
          <w:sz w:val="28"/>
          <w:szCs w:val="28"/>
        </w:rPr>
        <w:t xml:space="preserve">Name- </w:t>
      </w:r>
      <w:proofErr w:type="gramStart"/>
      <w:r w:rsidRPr="00155B42">
        <w:rPr>
          <w:sz w:val="28"/>
          <w:szCs w:val="28"/>
        </w:rPr>
        <w:t>Surname :</w:t>
      </w:r>
      <w:proofErr w:type="gramEnd"/>
      <w:r w:rsidRPr="00155B42">
        <w:rPr>
          <w:sz w:val="28"/>
          <w:szCs w:val="28"/>
        </w:rPr>
        <w:t xml:space="preserve"> </w:t>
      </w:r>
    </w:p>
    <w:p w:rsidR="00852D41" w:rsidRPr="00155B42" w:rsidRDefault="000E600A" w:rsidP="005E5A9E">
      <w:pPr>
        <w:jc w:val="center"/>
        <w:rPr>
          <w:sz w:val="28"/>
          <w:szCs w:val="28"/>
        </w:rPr>
      </w:pPr>
      <w:r w:rsidRPr="00155B42">
        <w:rPr>
          <w:sz w:val="28"/>
          <w:szCs w:val="28"/>
        </w:rPr>
        <w:t xml:space="preserve">Student </w:t>
      </w:r>
      <w:proofErr w:type="gramStart"/>
      <w:r w:rsidRPr="00155B42">
        <w:rPr>
          <w:sz w:val="28"/>
          <w:szCs w:val="28"/>
        </w:rPr>
        <w:t>ID :</w:t>
      </w:r>
      <w:proofErr w:type="gramEnd"/>
    </w:p>
    <w:p w:rsidR="00852D41" w:rsidRPr="00155B42" w:rsidRDefault="00852D41" w:rsidP="005E5A9E">
      <w:pPr>
        <w:jc w:val="center"/>
        <w:rPr>
          <w:sz w:val="28"/>
          <w:szCs w:val="28"/>
        </w:rPr>
      </w:pPr>
    </w:p>
    <w:p w:rsidR="00852D41" w:rsidRPr="00155B42" w:rsidRDefault="00852D41" w:rsidP="005E5A9E">
      <w:pPr>
        <w:jc w:val="center"/>
        <w:rPr>
          <w:sz w:val="28"/>
          <w:szCs w:val="28"/>
        </w:rPr>
      </w:pPr>
    </w:p>
    <w:p w:rsidR="00852D41" w:rsidRDefault="00486686" w:rsidP="005E5A9E">
      <w:pPr>
        <w:jc w:val="center"/>
      </w:pPr>
      <w:r w:rsidRPr="00155B42">
        <w:rPr>
          <w:sz w:val="28"/>
          <w:szCs w:val="28"/>
        </w:rPr>
        <w:t>Academic Year</w:t>
      </w:r>
    </w:p>
    <w:p w:rsidR="00852D41" w:rsidRDefault="00852D41" w:rsidP="005E5A9E">
      <w:pPr>
        <w:jc w:val="center"/>
      </w:pPr>
    </w:p>
    <w:p w:rsidR="00852D41" w:rsidRDefault="00852D41" w:rsidP="005E5A9E">
      <w:pPr>
        <w:jc w:val="center"/>
      </w:pPr>
    </w:p>
    <w:p w:rsidR="00852D41" w:rsidRDefault="00852D41" w:rsidP="005E5A9E">
      <w:pPr>
        <w:jc w:val="center"/>
      </w:pPr>
    </w:p>
    <w:p w:rsidR="00852D41" w:rsidRDefault="00852D41" w:rsidP="005E5A9E">
      <w:pPr>
        <w:jc w:val="center"/>
      </w:pPr>
    </w:p>
    <w:p w:rsidR="00035B0A" w:rsidRPr="00415DD8" w:rsidRDefault="00035B0A" w:rsidP="00035B0A">
      <w:pPr>
        <w:rPr>
          <w:b/>
          <w:sz w:val="24"/>
          <w:szCs w:val="24"/>
        </w:rPr>
      </w:pPr>
      <w:r w:rsidRPr="00415DD8">
        <w:rPr>
          <w:b/>
          <w:sz w:val="24"/>
          <w:szCs w:val="24"/>
        </w:rPr>
        <w:lastRenderedPageBreak/>
        <w:t>ATILIM MEDICAL SCHOOL INTERNSHIP PEDIATRICS ROTATION</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5808"/>
      </w:tblGrid>
      <w:tr w:rsidR="001F5ED7" w:rsidRPr="00035B0A"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035B0A" w:rsidRDefault="001F5ED7">
            <w:pPr>
              <w:spacing w:line="256" w:lineRule="auto"/>
              <w:rPr>
                <w:rFonts w:cstheme="minorHAnsi"/>
                <w:b/>
                <w:sz w:val="24"/>
                <w:szCs w:val="24"/>
              </w:rPr>
            </w:pPr>
            <w:r w:rsidRPr="00035B0A">
              <w:rPr>
                <w:rFonts w:cstheme="minorHAnsi"/>
                <w:b/>
                <w:sz w:val="24"/>
                <w:szCs w:val="24"/>
              </w:rPr>
              <w:t>Course Language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035B0A" w:rsidRDefault="001F5ED7">
            <w:pPr>
              <w:spacing w:line="256" w:lineRule="auto"/>
              <w:rPr>
                <w:rFonts w:cstheme="minorHAnsi"/>
                <w:sz w:val="24"/>
                <w:szCs w:val="24"/>
              </w:rPr>
            </w:pPr>
            <w:r w:rsidRPr="00035B0A">
              <w:rPr>
                <w:rFonts w:cstheme="minorHAnsi"/>
                <w:sz w:val="24"/>
                <w:szCs w:val="24"/>
              </w:rPr>
              <w:t>English</w:t>
            </w:r>
            <w:r w:rsidR="00BE30FA" w:rsidRPr="00035B0A">
              <w:rPr>
                <w:rFonts w:cstheme="minorHAnsi"/>
                <w:sz w:val="24"/>
                <w:szCs w:val="24"/>
              </w:rPr>
              <w:t>/Turkish</w:t>
            </w:r>
          </w:p>
        </w:tc>
      </w:tr>
      <w:tr w:rsidR="001F5ED7" w:rsidRPr="00035B0A"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035B0A" w:rsidRDefault="001F5ED7">
            <w:pPr>
              <w:spacing w:line="256" w:lineRule="auto"/>
              <w:rPr>
                <w:rFonts w:cstheme="minorHAnsi"/>
                <w:b/>
                <w:sz w:val="24"/>
                <w:szCs w:val="24"/>
              </w:rPr>
            </w:pPr>
            <w:r w:rsidRPr="00035B0A">
              <w:rPr>
                <w:rFonts w:cstheme="minorHAnsi"/>
                <w:b/>
                <w:sz w:val="24"/>
                <w:szCs w:val="24"/>
              </w:rPr>
              <w:t>Course Type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035B0A" w:rsidRDefault="001F5ED7">
            <w:pPr>
              <w:spacing w:line="256" w:lineRule="auto"/>
              <w:rPr>
                <w:rFonts w:cstheme="minorHAnsi"/>
                <w:sz w:val="24"/>
                <w:szCs w:val="24"/>
              </w:rPr>
            </w:pPr>
            <w:r w:rsidRPr="00035B0A">
              <w:rPr>
                <w:rFonts w:cstheme="minorHAnsi"/>
                <w:sz w:val="24"/>
                <w:szCs w:val="24"/>
              </w:rPr>
              <w:t>Compulsory</w:t>
            </w:r>
          </w:p>
        </w:tc>
      </w:tr>
      <w:tr w:rsidR="00BE30FA" w:rsidRPr="00035B0A"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035B0A" w:rsidRDefault="00BE30FA">
            <w:pPr>
              <w:spacing w:line="256" w:lineRule="auto"/>
              <w:rPr>
                <w:rFonts w:cstheme="minorHAnsi"/>
                <w:b/>
                <w:sz w:val="24"/>
                <w:szCs w:val="24"/>
              </w:rPr>
            </w:pPr>
            <w:r w:rsidRPr="00035B0A">
              <w:rPr>
                <w:rFonts w:cstheme="minorHAnsi"/>
                <w:b/>
                <w:sz w:val="24"/>
                <w:szCs w:val="24"/>
              </w:rPr>
              <w:t>Course duration</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035B0A" w:rsidRDefault="00732327">
            <w:pPr>
              <w:spacing w:line="256" w:lineRule="auto"/>
              <w:rPr>
                <w:rFonts w:cstheme="minorHAnsi"/>
                <w:sz w:val="24"/>
                <w:szCs w:val="24"/>
              </w:rPr>
            </w:pPr>
            <w:r w:rsidRPr="00035B0A">
              <w:rPr>
                <w:rFonts w:cstheme="minorHAnsi"/>
                <w:sz w:val="24"/>
                <w:szCs w:val="24"/>
              </w:rPr>
              <w:t>1 month</w:t>
            </w:r>
          </w:p>
        </w:tc>
      </w:tr>
      <w:tr w:rsidR="00BE30FA" w:rsidRPr="00035B0A"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035B0A" w:rsidRDefault="00BE30FA">
            <w:pPr>
              <w:spacing w:line="256" w:lineRule="auto"/>
              <w:rPr>
                <w:rFonts w:cstheme="minorHAnsi"/>
                <w:b/>
                <w:sz w:val="24"/>
                <w:szCs w:val="24"/>
              </w:rPr>
            </w:pPr>
            <w:r w:rsidRPr="00035B0A">
              <w:rPr>
                <w:rFonts w:cstheme="minorHAnsi"/>
                <w:b/>
                <w:sz w:val="24"/>
                <w:szCs w:val="24"/>
              </w:rPr>
              <w:t>Learning and Teaching Strategies</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035B0A" w:rsidRDefault="00BE30FA" w:rsidP="00BE30FA">
            <w:pPr>
              <w:pStyle w:val="AralkYok"/>
              <w:rPr>
                <w:rFonts w:cstheme="minorHAnsi"/>
                <w:sz w:val="24"/>
                <w:szCs w:val="24"/>
              </w:rPr>
            </w:pPr>
            <w:r w:rsidRPr="00035B0A">
              <w:rPr>
                <w:rFonts w:cstheme="minorHAnsi"/>
                <w:sz w:val="24"/>
                <w:szCs w:val="24"/>
              </w:rPr>
              <w:t xml:space="preserve">Case discussion, Medical Skills/Practice, </w:t>
            </w:r>
            <w:r w:rsidRPr="00035B0A">
              <w:rPr>
                <w:rFonts w:cstheme="minorHAnsi"/>
                <w:sz w:val="24"/>
                <w:szCs w:val="24"/>
                <w:shd w:val="clear" w:color="auto" w:fill="FFFFFF"/>
              </w:rPr>
              <w:t>Observation</w:t>
            </w:r>
          </w:p>
        </w:tc>
      </w:tr>
      <w:tr w:rsidR="001F5ED7" w:rsidRPr="00035B0A"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035B0A" w:rsidRDefault="001F5ED7" w:rsidP="00BE30FA">
            <w:pPr>
              <w:spacing w:line="256" w:lineRule="auto"/>
              <w:rPr>
                <w:rFonts w:cstheme="minorHAnsi"/>
                <w:b/>
                <w:sz w:val="24"/>
                <w:szCs w:val="24"/>
              </w:rPr>
            </w:pPr>
            <w:r w:rsidRPr="00035B0A">
              <w:rPr>
                <w:rFonts w:cstheme="minorHAnsi"/>
                <w:b/>
                <w:sz w:val="24"/>
                <w:szCs w:val="24"/>
              </w:rPr>
              <w:t>Course Coordinator</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035B0A" w:rsidRDefault="007C5925" w:rsidP="00732327">
            <w:pPr>
              <w:spacing w:line="256" w:lineRule="auto"/>
              <w:rPr>
                <w:rFonts w:cstheme="minorHAnsi"/>
                <w:sz w:val="24"/>
                <w:szCs w:val="24"/>
              </w:rPr>
            </w:pPr>
            <w:r w:rsidRPr="00035B0A">
              <w:rPr>
                <w:rFonts w:cstheme="minorHAnsi"/>
                <w:sz w:val="24"/>
                <w:szCs w:val="24"/>
              </w:rPr>
              <w:t xml:space="preserve">Prof. Dr. </w:t>
            </w:r>
            <w:r w:rsidR="00732327" w:rsidRPr="00035B0A">
              <w:rPr>
                <w:rFonts w:cstheme="minorHAnsi"/>
                <w:sz w:val="24"/>
                <w:szCs w:val="24"/>
              </w:rPr>
              <w:t xml:space="preserve"> Ertuğrul KÖROĞLU</w:t>
            </w:r>
          </w:p>
        </w:tc>
      </w:tr>
      <w:tr w:rsidR="001F5ED7" w:rsidRPr="00035B0A" w:rsidTr="00BE30FA">
        <w:trPr>
          <w:trHeight w:val="590"/>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035B0A" w:rsidRDefault="001F5ED7">
            <w:pPr>
              <w:spacing w:line="256" w:lineRule="auto"/>
              <w:rPr>
                <w:rFonts w:cstheme="minorHAnsi"/>
                <w:b/>
                <w:sz w:val="24"/>
                <w:szCs w:val="24"/>
              </w:rPr>
            </w:pPr>
            <w:r w:rsidRPr="00035B0A">
              <w:rPr>
                <w:rFonts w:cstheme="minorHAnsi"/>
                <w:b/>
                <w:sz w:val="24"/>
                <w:szCs w:val="24"/>
              </w:rPr>
              <w:t>Course Objectives:</w:t>
            </w:r>
          </w:p>
        </w:tc>
        <w:tc>
          <w:tcPr>
            <w:tcW w:w="5808" w:type="dxa"/>
            <w:tcBorders>
              <w:top w:val="single" w:sz="4" w:space="0" w:color="000000"/>
              <w:left w:val="single" w:sz="4" w:space="0" w:color="000000"/>
              <w:bottom w:val="single" w:sz="4" w:space="0" w:color="000000"/>
              <w:right w:val="single" w:sz="4" w:space="0" w:color="000000"/>
            </w:tcBorders>
            <w:vAlign w:val="center"/>
          </w:tcPr>
          <w:p w:rsidR="001F5ED7" w:rsidRPr="00035B0A" w:rsidRDefault="00805494" w:rsidP="00035B0A">
            <w:pPr>
              <w:spacing w:line="256" w:lineRule="auto"/>
              <w:jc w:val="both"/>
              <w:rPr>
                <w:rFonts w:cstheme="minorHAnsi"/>
                <w:sz w:val="24"/>
                <w:szCs w:val="24"/>
                <w:lang w:val="en-US" w:eastAsia="tr-TR"/>
              </w:rPr>
            </w:pPr>
            <w:r w:rsidRPr="00035B0A">
              <w:rPr>
                <w:rFonts w:cstheme="minorHAnsi"/>
                <w:sz w:val="24"/>
                <w:szCs w:val="24"/>
              </w:rPr>
              <w:t>Gaining the competence to be able to perform preventive medicine on psychiatric problems and diseases seen in adulthood, and to be able to make differential diagnosis and to make preliminary diagnosis or diagnosis of common psychiatric diseases and psychiatric emergencies, to be able to make the first intervention in case of necessity, apply the treatment or refer the patient appropriately, and to be able to follow-up patients with psychiatric diseases.</w:t>
            </w:r>
          </w:p>
        </w:tc>
      </w:tr>
      <w:tr w:rsidR="001F5ED7" w:rsidRPr="00035B0A" w:rsidTr="00BE30FA">
        <w:trPr>
          <w:trHeight w:val="112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035B0A" w:rsidRDefault="001F5ED7">
            <w:pPr>
              <w:spacing w:line="256" w:lineRule="auto"/>
              <w:rPr>
                <w:rFonts w:cstheme="minorHAnsi"/>
                <w:b/>
                <w:sz w:val="24"/>
                <w:szCs w:val="24"/>
              </w:rPr>
            </w:pPr>
            <w:r w:rsidRPr="00035B0A">
              <w:rPr>
                <w:rFonts w:cstheme="minorHAnsi"/>
                <w:b/>
                <w:sz w:val="24"/>
                <w:szCs w:val="24"/>
              </w:rPr>
              <w:t>Couse Learning Outcomes:</w:t>
            </w:r>
          </w:p>
        </w:tc>
        <w:tc>
          <w:tcPr>
            <w:tcW w:w="5808" w:type="dxa"/>
            <w:tcBorders>
              <w:top w:val="single" w:sz="4" w:space="0" w:color="000000"/>
              <w:left w:val="single" w:sz="4" w:space="0" w:color="000000"/>
              <w:bottom w:val="single" w:sz="4" w:space="0" w:color="000000"/>
              <w:right w:val="single" w:sz="4" w:space="0" w:color="000000"/>
            </w:tcBorders>
          </w:tcPr>
          <w:p w:rsidR="00726ADD" w:rsidRPr="00035B0A" w:rsidRDefault="001F5ED7" w:rsidP="00035B0A">
            <w:pPr>
              <w:pStyle w:val="AralkYok"/>
              <w:spacing w:line="256" w:lineRule="auto"/>
              <w:jc w:val="both"/>
              <w:rPr>
                <w:rFonts w:cstheme="minorHAnsi"/>
                <w:i/>
                <w:sz w:val="24"/>
                <w:szCs w:val="24"/>
                <w:shd w:val="clear" w:color="auto" w:fill="F0F0F0"/>
              </w:rPr>
            </w:pPr>
            <w:r w:rsidRPr="00035B0A">
              <w:rPr>
                <w:rStyle w:val="HafifVurgulama"/>
                <w:rFonts w:cstheme="minorHAnsi"/>
                <w:i w:val="0"/>
                <w:color w:val="auto"/>
                <w:sz w:val="24"/>
                <w:szCs w:val="24"/>
              </w:rPr>
              <w:t>The students who have succeeded in this course;</w:t>
            </w:r>
            <w:r w:rsidRPr="00035B0A">
              <w:rPr>
                <w:rFonts w:cstheme="minorHAnsi"/>
                <w:i/>
                <w:iCs/>
                <w:sz w:val="24"/>
                <w:szCs w:val="24"/>
              </w:rPr>
              <w:br/>
            </w:r>
            <w:r w:rsidRPr="00035B0A">
              <w:rPr>
                <w:rFonts w:cstheme="minorHAnsi"/>
                <w:i/>
                <w:sz w:val="24"/>
                <w:szCs w:val="24"/>
                <w:lang w:val="tr-TR"/>
              </w:rPr>
              <w:t xml:space="preserve"> </w:t>
            </w:r>
          </w:p>
          <w:p w:rsidR="00805494" w:rsidRPr="00035B0A" w:rsidRDefault="00805494" w:rsidP="00035B0A">
            <w:pPr>
              <w:pStyle w:val="AralkYok"/>
              <w:numPr>
                <w:ilvl w:val="0"/>
                <w:numId w:val="8"/>
              </w:numPr>
              <w:jc w:val="both"/>
              <w:rPr>
                <w:rStyle w:val="HafifVurgulama"/>
                <w:rFonts w:cstheme="minorHAnsi"/>
                <w:i w:val="0"/>
                <w:color w:val="auto"/>
                <w:sz w:val="24"/>
                <w:szCs w:val="24"/>
              </w:rPr>
            </w:pPr>
            <w:r w:rsidRPr="00035B0A">
              <w:rPr>
                <w:rStyle w:val="HafifVurgulama"/>
                <w:rFonts w:cstheme="minorHAnsi"/>
                <w:i w:val="0"/>
                <w:color w:val="auto"/>
                <w:sz w:val="24"/>
                <w:szCs w:val="24"/>
              </w:rPr>
              <w:t>By performing an effective communication takes psychiatric anamnesis of patient and performs psychiatric examination.</w:t>
            </w:r>
          </w:p>
          <w:p w:rsidR="00805494" w:rsidRPr="00035B0A" w:rsidRDefault="00805494" w:rsidP="00035B0A">
            <w:pPr>
              <w:pStyle w:val="AralkYok"/>
              <w:numPr>
                <w:ilvl w:val="0"/>
                <w:numId w:val="8"/>
              </w:numPr>
              <w:jc w:val="both"/>
              <w:rPr>
                <w:rStyle w:val="HafifVurgulama"/>
                <w:rFonts w:cstheme="minorHAnsi"/>
                <w:i w:val="0"/>
                <w:color w:val="auto"/>
                <w:sz w:val="24"/>
                <w:szCs w:val="24"/>
              </w:rPr>
            </w:pPr>
            <w:r w:rsidRPr="00035B0A">
              <w:rPr>
                <w:rStyle w:val="HafifVurgulama"/>
                <w:rFonts w:cstheme="minorHAnsi"/>
                <w:i w:val="0"/>
                <w:color w:val="auto"/>
                <w:sz w:val="24"/>
                <w:szCs w:val="24"/>
              </w:rPr>
              <w:t>Recognizes the signs and symptoms related to psychiatric disorders and makes preliminary diagnoses by evaluating the findings of psychiatric anamnesis and examination.</w:t>
            </w:r>
          </w:p>
          <w:p w:rsidR="00805494" w:rsidRPr="00035B0A" w:rsidRDefault="00805494" w:rsidP="00035B0A">
            <w:pPr>
              <w:pStyle w:val="AralkYok"/>
              <w:numPr>
                <w:ilvl w:val="0"/>
                <w:numId w:val="8"/>
              </w:numPr>
              <w:jc w:val="both"/>
              <w:rPr>
                <w:rStyle w:val="HafifVurgulama"/>
                <w:rFonts w:cstheme="minorHAnsi"/>
                <w:i w:val="0"/>
                <w:color w:val="auto"/>
                <w:sz w:val="24"/>
                <w:szCs w:val="24"/>
              </w:rPr>
            </w:pPr>
            <w:r w:rsidRPr="00035B0A">
              <w:rPr>
                <w:rStyle w:val="HafifVurgulama"/>
                <w:rFonts w:cstheme="minorHAnsi"/>
                <w:i w:val="0"/>
                <w:color w:val="auto"/>
                <w:sz w:val="24"/>
                <w:szCs w:val="24"/>
              </w:rPr>
              <w:t>Makes diagnosis of depression and plans the treatment, evaluates pharmacological and other treatment methods and refers patient in case of necessity.</w:t>
            </w:r>
          </w:p>
          <w:p w:rsidR="00805494" w:rsidRPr="00035B0A" w:rsidRDefault="00805494" w:rsidP="00035B0A">
            <w:pPr>
              <w:pStyle w:val="AralkYok"/>
              <w:numPr>
                <w:ilvl w:val="0"/>
                <w:numId w:val="8"/>
              </w:numPr>
              <w:jc w:val="both"/>
              <w:rPr>
                <w:rStyle w:val="HafifVurgulama"/>
                <w:rFonts w:cstheme="minorHAnsi"/>
                <w:i w:val="0"/>
                <w:color w:val="auto"/>
                <w:sz w:val="24"/>
                <w:szCs w:val="24"/>
              </w:rPr>
            </w:pPr>
            <w:r w:rsidRPr="00035B0A">
              <w:rPr>
                <w:rStyle w:val="HafifVurgulama"/>
                <w:rFonts w:cstheme="minorHAnsi"/>
                <w:i w:val="0"/>
                <w:color w:val="auto"/>
                <w:sz w:val="24"/>
                <w:szCs w:val="24"/>
              </w:rPr>
              <w:t>Makes diagnosis of anxiety disorders and plans the treatment, evaluates pharmacological and other treatment methods and refers patient in case of necessity.</w:t>
            </w:r>
          </w:p>
          <w:p w:rsidR="00805494" w:rsidRPr="00035B0A" w:rsidRDefault="00805494" w:rsidP="00035B0A">
            <w:pPr>
              <w:pStyle w:val="AralkYok"/>
              <w:numPr>
                <w:ilvl w:val="0"/>
                <w:numId w:val="8"/>
              </w:numPr>
              <w:jc w:val="both"/>
              <w:rPr>
                <w:rStyle w:val="HafifVurgulama"/>
                <w:rFonts w:cstheme="minorHAnsi"/>
                <w:i w:val="0"/>
                <w:color w:val="auto"/>
                <w:sz w:val="24"/>
                <w:szCs w:val="24"/>
              </w:rPr>
            </w:pPr>
            <w:r w:rsidRPr="00035B0A">
              <w:rPr>
                <w:rStyle w:val="HafifVurgulama"/>
                <w:rFonts w:cstheme="minorHAnsi"/>
                <w:i w:val="0"/>
                <w:color w:val="auto"/>
                <w:sz w:val="24"/>
                <w:szCs w:val="24"/>
              </w:rPr>
              <w:t>Recognizes emergency psychiatric conditions, evaluates the patient and performs the required first intervention and refers the patient appropriately.</w:t>
            </w:r>
          </w:p>
          <w:p w:rsidR="00805494" w:rsidRPr="00035B0A" w:rsidRDefault="00805494" w:rsidP="00035B0A">
            <w:pPr>
              <w:pStyle w:val="AralkYok"/>
              <w:numPr>
                <w:ilvl w:val="0"/>
                <w:numId w:val="8"/>
              </w:numPr>
              <w:jc w:val="both"/>
              <w:rPr>
                <w:rStyle w:val="HafifVurgulama"/>
                <w:rFonts w:cstheme="minorHAnsi"/>
                <w:i w:val="0"/>
                <w:color w:val="auto"/>
                <w:sz w:val="24"/>
                <w:szCs w:val="24"/>
              </w:rPr>
            </w:pPr>
            <w:r w:rsidRPr="00035B0A">
              <w:rPr>
                <w:rStyle w:val="HafifVurgulama"/>
                <w:rFonts w:cstheme="minorHAnsi"/>
                <w:i w:val="0"/>
                <w:color w:val="auto"/>
                <w:sz w:val="24"/>
                <w:szCs w:val="24"/>
              </w:rPr>
              <w:t xml:space="preserve">Recognizes common psychiatric disorders/diseases such as bipolar disorder, somatoform disorders, eating disorders, sexual dysfunctions, personality disorders, schizophrenia and substance use, makes required referral and </w:t>
            </w:r>
            <w:r w:rsidRPr="00035B0A">
              <w:rPr>
                <w:rStyle w:val="HafifVurgulama"/>
                <w:rFonts w:cstheme="minorHAnsi"/>
                <w:i w:val="0"/>
                <w:color w:val="auto"/>
                <w:sz w:val="24"/>
                <w:szCs w:val="24"/>
              </w:rPr>
              <w:lastRenderedPageBreak/>
              <w:t>follows-up the patient with these psychiatric disorders/diseases.</w:t>
            </w:r>
          </w:p>
          <w:p w:rsidR="00805494" w:rsidRPr="00035B0A" w:rsidRDefault="00805494" w:rsidP="00035B0A">
            <w:pPr>
              <w:pStyle w:val="AralkYok"/>
              <w:numPr>
                <w:ilvl w:val="0"/>
                <w:numId w:val="8"/>
              </w:numPr>
              <w:jc w:val="both"/>
              <w:rPr>
                <w:rStyle w:val="HafifVurgulama"/>
                <w:rFonts w:cstheme="minorHAnsi"/>
                <w:i w:val="0"/>
                <w:color w:val="auto"/>
                <w:sz w:val="24"/>
                <w:szCs w:val="24"/>
              </w:rPr>
            </w:pPr>
            <w:r w:rsidRPr="00035B0A">
              <w:rPr>
                <w:rStyle w:val="HafifVurgulama"/>
                <w:rFonts w:cstheme="minorHAnsi"/>
                <w:i w:val="0"/>
                <w:color w:val="auto"/>
                <w:sz w:val="24"/>
                <w:szCs w:val="24"/>
              </w:rPr>
              <w:t>Knows the psychiatric disorders associated with medical conditions.</w:t>
            </w:r>
          </w:p>
          <w:p w:rsidR="00805494" w:rsidRPr="00035B0A" w:rsidRDefault="00805494" w:rsidP="00035B0A">
            <w:pPr>
              <w:pStyle w:val="AralkYok"/>
              <w:numPr>
                <w:ilvl w:val="0"/>
                <w:numId w:val="8"/>
              </w:numPr>
              <w:jc w:val="both"/>
              <w:rPr>
                <w:rStyle w:val="HafifVurgulama"/>
                <w:rFonts w:cstheme="minorHAnsi"/>
                <w:i w:val="0"/>
                <w:color w:val="auto"/>
                <w:sz w:val="24"/>
                <w:szCs w:val="24"/>
              </w:rPr>
            </w:pPr>
            <w:r w:rsidRPr="00035B0A">
              <w:rPr>
                <w:rStyle w:val="HafifVurgulama"/>
                <w:rFonts w:cstheme="minorHAnsi"/>
                <w:i w:val="0"/>
                <w:color w:val="auto"/>
                <w:sz w:val="24"/>
                <w:szCs w:val="24"/>
              </w:rPr>
              <w:t>Knows the concepts of suicide and intervention, makes the required intervention in case of suicide and refer the patient in an appropriate manner.</w:t>
            </w:r>
          </w:p>
          <w:p w:rsidR="00805494" w:rsidRPr="00035B0A" w:rsidRDefault="00805494" w:rsidP="00035B0A">
            <w:pPr>
              <w:pStyle w:val="AralkYok"/>
              <w:numPr>
                <w:ilvl w:val="0"/>
                <w:numId w:val="8"/>
              </w:numPr>
              <w:jc w:val="both"/>
              <w:rPr>
                <w:rStyle w:val="HafifVurgulama"/>
                <w:rFonts w:cstheme="minorHAnsi"/>
                <w:i w:val="0"/>
                <w:color w:val="auto"/>
                <w:sz w:val="24"/>
                <w:szCs w:val="24"/>
              </w:rPr>
            </w:pPr>
            <w:r w:rsidRPr="00035B0A">
              <w:rPr>
                <w:rStyle w:val="HafifVurgulama"/>
                <w:rFonts w:cstheme="minorHAnsi"/>
                <w:i w:val="0"/>
                <w:color w:val="auto"/>
                <w:sz w:val="24"/>
                <w:szCs w:val="24"/>
              </w:rPr>
              <w:t>Improves professional knowledge and skills by following updated topics related to medicine, renewed and changed diagnosis and treatment approaches.</w:t>
            </w:r>
          </w:p>
          <w:p w:rsidR="00805494" w:rsidRPr="00035B0A" w:rsidRDefault="00805494" w:rsidP="00035B0A">
            <w:pPr>
              <w:pStyle w:val="AralkYok"/>
              <w:numPr>
                <w:ilvl w:val="0"/>
                <w:numId w:val="8"/>
              </w:numPr>
              <w:jc w:val="both"/>
              <w:rPr>
                <w:rStyle w:val="HafifVurgulama"/>
                <w:rFonts w:cstheme="minorHAnsi"/>
                <w:i w:val="0"/>
                <w:color w:val="auto"/>
                <w:sz w:val="24"/>
                <w:szCs w:val="24"/>
              </w:rPr>
            </w:pPr>
            <w:r w:rsidRPr="00035B0A">
              <w:rPr>
                <w:rStyle w:val="HafifVurgulama"/>
                <w:rFonts w:cstheme="minorHAnsi"/>
                <w:i w:val="0"/>
                <w:color w:val="auto"/>
                <w:sz w:val="24"/>
                <w:szCs w:val="24"/>
              </w:rPr>
              <w:t>Keeps the written and electronic medical records appropriately, and makes necessary reports and notifications at the primary level.</w:t>
            </w:r>
          </w:p>
          <w:p w:rsidR="001F5ED7" w:rsidRPr="00035B0A" w:rsidRDefault="00805494" w:rsidP="00035B0A">
            <w:pPr>
              <w:pStyle w:val="AralkYok"/>
              <w:numPr>
                <w:ilvl w:val="0"/>
                <w:numId w:val="8"/>
              </w:numPr>
              <w:jc w:val="both"/>
              <w:rPr>
                <w:rFonts w:cstheme="minorHAnsi"/>
                <w:i/>
                <w:sz w:val="24"/>
                <w:szCs w:val="24"/>
                <w:shd w:val="clear" w:color="auto" w:fill="F0F0F0"/>
                <w:lang w:val="tr-TR"/>
              </w:rPr>
            </w:pPr>
            <w:r w:rsidRPr="00035B0A">
              <w:rPr>
                <w:rStyle w:val="HafifVurgulama"/>
                <w:rFonts w:cstheme="minorHAnsi"/>
                <w:i w:val="0"/>
                <w:color w:val="auto"/>
                <w:sz w:val="24"/>
                <w:szCs w:val="24"/>
              </w:rPr>
              <w:t>Acts in accordance with ethical values in the communication with patients, relatives, colleagues and other healthcare professionals.</w:t>
            </w:r>
          </w:p>
        </w:tc>
      </w:tr>
      <w:tr w:rsidR="001F5ED7" w:rsidRPr="00035B0A"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035B0A" w:rsidRDefault="001F5ED7">
            <w:pPr>
              <w:spacing w:line="256" w:lineRule="auto"/>
              <w:rPr>
                <w:rFonts w:cstheme="minorHAnsi"/>
                <w:b/>
                <w:sz w:val="24"/>
                <w:szCs w:val="24"/>
              </w:rPr>
            </w:pPr>
            <w:r w:rsidRPr="00035B0A">
              <w:rPr>
                <w:rFonts w:cstheme="minorHAnsi"/>
                <w:b/>
                <w:sz w:val="24"/>
                <w:szCs w:val="24"/>
              </w:rPr>
              <w:lastRenderedPageBreak/>
              <w:t>Course Content:</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035B0A" w:rsidRDefault="00805494" w:rsidP="00035B0A">
            <w:pPr>
              <w:pStyle w:val="AralkYok"/>
              <w:jc w:val="both"/>
              <w:rPr>
                <w:rStyle w:val="HafifVurgulama"/>
                <w:rFonts w:cstheme="minorHAnsi"/>
                <w:i w:val="0"/>
                <w:iCs w:val="0"/>
                <w:color w:val="auto"/>
                <w:sz w:val="24"/>
                <w:szCs w:val="24"/>
              </w:rPr>
            </w:pPr>
            <w:r w:rsidRPr="00035B0A">
              <w:rPr>
                <w:rStyle w:val="HafifVurgulama"/>
                <w:rFonts w:cstheme="minorHAnsi"/>
                <w:i w:val="0"/>
                <w:iCs w:val="0"/>
                <w:color w:val="auto"/>
                <w:sz w:val="24"/>
                <w:szCs w:val="24"/>
              </w:rPr>
              <w:t>Mood and anxiety disorders; depression; antidepressants; somatization and somatoform disorders; eating disorders; sleeping disorders; sexual dysfunctions; personality disorders; psychotic disorders; schizophrenia; antipsychotic drugs; psychiatric emergencies; delirium; dissociative disorders; alcohol and substance addiction; ethical-legal issues.</w:t>
            </w:r>
          </w:p>
        </w:tc>
      </w:tr>
      <w:tr w:rsidR="00BE30FA" w:rsidRPr="00035B0A"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035B0A" w:rsidRDefault="00BE30FA">
            <w:pPr>
              <w:spacing w:line="256" w:lineRule="auto"/>
              <w:rPr>
                <w:rFonts w:cstheme="minorHAnsi"/>
                <w:b/>
                <w:sz w:val="24"/>
                <w:szCs w:val="24"/>
              </w:rPr>
            </w:pPr>
            <w:r w:rsidRPr="00035B0A">
              <w:rPr>
                <w:rFonts w:cstheme="minorHAnsi"/>
                <w:b/>
                <w:sz w:val="24"/>
                <w:szCs w:val="24"/>
              </w:rPr>
              <w:t>Suggested Resources</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035B0A" w:rsidRDefault="00BD767C" w:rsidP="00035B0A">
            <w:pPr>
              <w:pStyle w:val="AralkYok"/>
              <w:spacing w:line="256" w:lineRule="auto"/>
              <w:jc w:val="both"/>
              <w:rPr>
                <w:rStyle w:val="Vurgu"/>
                <w:rFonts w:cstheme="minorHAnsi"/>
                <w:sz w:val="24"/>
                <w:szCs w:val="24"/>
              </w:rPr>
            </w:pPr>
            <w:r w:rsidRPr="00035B0A">
              <w:rPr>
                <w:rFonts w:cstheme="minorHAnsi"/>
                <w:sz w:val="24"/>
                <w:szCs w:val="24"/>
                <w:shd w:val="clear" w:color="auto" w:fill="FFFFFF"/>
              </w:rPr>
              <w:t>The American Psychiatric Association Publishing Textbook of Psychiatry, 2019</w:t>
            </w:r>
          </w:p>
        </w:tc>
      </w:tr>
    </w:tbl>
    <w:p w:rsidR="005552F6" w:rsidRDefault="005552F6" w:rsidP="005E5A9E">
      <w:pPr>
        <w:jc w:val="center"/>
      </w:pPr>
    </w:p>
    <w:p w:rsidR="005552F6" w:rsidRDefault="005552F6" w:rsidP="005E5A9E">
      <w:pPr>
        <w:jc w:val="center"/>
      </w:pPr>
    </w:p>
    <w:tbl>
      <w:tblPr>
        <w:tblW w:w="10634" w:type="dxa"/>
        <w:tblInd w:w="-567" w:type="dxa"/>
        <w:tblLayout w:type="fixed"/>
        <w:tblLook w:val="04A0" w:firstRow="1" w:lastRow="0" w:firstColumn="1" w:lastColumn="0" w:noHBand="0" w:noVBand="1"/>
      </w:tblPr>
      <w:tblGrid>
        <w:gridCol w:w="3828"/>
        <w:gridCol w:w="1276"/>
        <w:gridCol w:w="1134"/>
        <w:gridCol w:w="10"/>
        <w:gridCol w:w="1488"/>
        <w:gridCol w:w="72"/>
        <w:gridCol w:w="1250"/>
        <w:gridCol w:w="29"/>
        <w:gridCol w:w="1547"/>
      </w:tblGrid>
      <w:tr w:rsidR="00035B0A" w:rsidRPr="00035B0A" w:rsidTr="00644F10">
        <w:trPr>
          <w:trHeight w:val="312"/>
        </w:trPr>
        <w:tc>
          <w:tcPr>
            <w:tcW w:w="10634" w:type="dxa"/>
            <w:gridSpan w:val="9"/>
            <w:tcBorders>
              <w:top w:val="nil"/>
              <w:left w:val="nil"/>
              <w:bottom w:val="nil"/>
              <w:right w:val="nil"/>
            </w:tcBorders>
            <w:shd w:val="clear" w:color="000000" w:fill="002060"/>
            <w:vAlign w:val="center"/>
            <w:hideMark/>
          </w:tcPr>
          <w:p w:rsidR="00035B0A" w:rsidRPr="00035B0A" w:rsidRDefault="00035B0A" w:rsidP="0030475E">
            <w:pPr>
              <w:spacing w:after="0" w:line="240" w:lineRule="auto"/>
              <w:ind w:left="172"/>
              <w:jc w:val="center"/>
              <w:rPr>
                <w:rFonts w:eastAsia="Times New Roman" w:cstheme="minorHAnsi"/>
                <w:b/>
                <w:bCs/>
                <w:color w:val="FFFFFF"/>
                <w:sz w:val="24"/>
                <w:szCs w:val="24"/>
                <w:lang w:eastAsia="en-GB"/>
              </w:rPr>
            </w:pPr>
            <w:r w:rsidRPr="00035B0A">
              <w:rPr>
                <w:rFonts w:eastAsia="Times New Roman" w:cstheme="minorHAnsi"/>
                <w:b/>
                <w:bCs/>
                <w:color w:val="FFFFFF"/>
                <w:sz w:val="24"/>
                <w:szCs w:val="24"/>
                <w:lang w:eastAsia="en-GB"/>
              </w:rPr>
              <w:t>GENEL YETKİNLİKLER/</w:t>
            </w:r>
            <w:r w:rsidRPr="00035B0A">
              <w:rPr>
                <w:rFonts w:cstheme="minorHAnsi"/>
                <w:sz w:val="24"/>
                <w:szCs w:val="24"/>
              </w:rPr>
              <w:t xml:space="preserve"> </w:t>
            </w:r>
            <w:r w:rsidRPr="00035B0A">
              <w:rPr>
                <w:rFonts w:eastAsia="Times New Roman" w:cstheme="minorHAnsi"/>
                <w:b/>
                <w:bCs/>
                <w:color w:val="FFFFFF"/>
                <w:sz w:val="24"/>
                <w:szCs w:val="24"/>
                <w:lang w:eastAsia="en-GB"/>
              </w:rPr>
              <w:t>GENERAL COMPETENCIES</w:t>
            </w:r>
          </w:p>
        </w:tc>
      </w:tr>
      <w:tr w:rsidR="00035B0A" w:rsidRPr="00035B0A" w:rsidTr="00644F10">
        <w:trPr>
          <w:trHeight w:val="1430"/>
        </w:trPr>
        <w:tc>
          <w:tcPr>
            <w:tcW w:w="3828"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035B0A" w:rsidRPr="00035B0A" w:rsidRDefault="00035B0A" w:rsidP="00035B0A">
            <w:pPr>
              <w:spacing w:after="0" w:line="240" w:lineRule="auto"/>
              <w:ind w:left="34"/>
              <w:rPr>
                <w:rFonts w:eastAsia="Times New Roman" w:cstheme="minorHAnsi"/>
                <w:b/>
                <w:bCs/>
                <w:color w:val="FFFFFF"/>
                <w:sz w:val="24"/>
                <w:szCs w:val="24"/>
                <w:lang w:eastAsia="en-GB"/>
              </w:rPr>
            </w:pPr>
            <w:r w:rsidRPr="00035B0A">
              <w:rPr>
                <w:rFonts w:eastAsia="Times New Roman" w:cstheme="minorHAnsi"/>
                <w:b/>
                <w:bCs/>
                <w:color w:val="FFFFFF"/>
                <w:sz w:val="24"/>
                <w:szCs w:val="24"/>
                <w:lang w:eastAsia="en-GB"/>
              </w:rPr>
              <w:t>İŞLEM/PROCEDURE</w:t>
            </w:r>
          </w:p>
        </w:tc>
        <w:tc>
          <w:tcPr>
            <w:tcW w:w="1276" w:type="dxa"/>
            <w:tcBorders>
              <w:top w:val="single" w:sz="4" w:space="0" w:color="auto"/>
              <w:left w:val="nil"/>
              <w:bottom w:val="single" w:sz="4" w:space="0" w:color="auto"/>
              <w:right w:val="single" w:sz="4" w:space="0" w:color="auto"/>
            </w:tcBorders>
            <w:shd w:val="clear" w:color="000000" w:fill="002060"/>
            <w:vAlign w:val="center"/>
            <w:hideMark/>
          </w:tcPr>
          <w:p w:rsidR="00035B0A" w:rsidRPr="00035B0A" w:rsidRDefault="00035B0A" w:rsidP="00035B0A">
            <w:pPr>
              <w:spacing w:after="0" w:line="240" w:lineRule="auto"/>
              <w:ind w:left="34"/>
              <w:rPr>
                <w:rFonts w:eastAsia="Times New Roman" w:cstheme="minorHAnsi"/>
                <w:b/>
                <w:bCs/>
                <w:color w:val="FFFFFF"/>
                <w:sz w:val="24"/>
                <w:szCs w:val="24"/>
                <w:lang w:eastAsia="en-GB"/>
              </w:rPr>
            </w:pPr>
            <w:r w:rsidRPr="00035B0A">
              <w:rPr>
                <w:rFonts w:eastAsia="Times New Roman" w:cstheme="minorHAnsi"/>
                <w:b/>
                <w:bCs/>
                <w:color w:val="FFFFFF"/>
                <w:sz w:val="24"/>
                <w:szCs w:val="24"/>
                <w:lang w:eastAsia="en-GB"/>
              </w:rPr>
              <w:t>İŞLEM/PROCEDURE</w:t>
            </w:r>
          </w:p>
        </w:tc>
        <w:tc>
          <w:tcPr>
            <w:tcW w:w="1144" w:type="dxa"/>
            <w:gridSpan w:val="2"/>
            <w:tcBorders>
              <w:top w:val="single" w:sz="4" w:space="0" w:color="auto"/>
              <w:left w:val="nil"/>
              <w:bottom w:val="single" w:sz="4" w:space="0" w:color="auto"/>
              <w:right w:val="single" w:sz="4" w:space="0" w:color="auto"/>
            </w:tcBorders>
            <w:shd w:val="clear" w:color="000000" w:fill="002060"/>
            <w:vAlign w:val="center"/>
            <w:hideMark/>
          </w:tcPr>
          <w:p w:rsidR="00035B0A" w:rsidRDefault="00035B0A" w:rsidP="00035B0A">
            <w:pPr>
              <w:spacing w:after="0" w:line="240" w:lineRule="auto"/>
              <w:ind w:left="34"/>
              <w:rPr>
                <w:rFonts w:eastAsia="Times New Roman" w:cstheme="minorHAnsi"/>
                <w:b/>
                <w:bCs/>
                <w:color w:val="FFFFFF"/>
                <w:sz w:val="24"/>
                <w:szCs w:val="24"/>
                <w:lang w:eastAsia="en-GB"/>
              </w:rPr>
            </w:pPr>
            <w:r w:rsidRPr="00035B0A">
              <w:rPr>
                <w:rFonts w:eastAsia="Times New Roman" w:cstheme="minorHAnsi"/>
                <w:b/>
                <w:bCs/>
                <w:color w:val="FFFFFF"/>
                <w:sz w:val="24"/>
                <w:szCs w:val="24"/>
                <w:lang w:eastAsia="en-GB"/>
              </w:rPr>
              <w:t>İŞLEM/</w:t>
            </w:r>
          </w:p>
          <w:p w:rsidR="00035B0A" w:rsidRPr="00035B0A" w:rsidRDefault="00035B0A" w:rsidP="00035B0A">
            <w:pPr>
              <w:spacing w:after="0" w:line="240" w:lineRule="auto"/>
              <w:ind w:left="34"/>
              <w:rPr>
                <w:rFonts w:eastAsia="Times New Roman" w:cstheme="minorHAnsi"/>
                <w:b/>
                <w:bCs/>
                <w:color w:val="FFFFFF"/>
                <w:sz w:val="24"/>
                <w:szCs w:val="24"/>
                <w:lang w:eastAsia="en-GB"/>
              </w:rPr>
            </w:pPr>
            <w:r w:rsidRPr="00035B0A">
              <w:rPr>
                <w:rFonts w:eastAsia="Times New Roman" w:cstheme="minorHAnsi"/>
                <w:b/>
                <w:bCs/>
                <w:color w:val="FFFFFF"/>
                <w:sz w:val="24"/>
                <w:szCs w:val="24"/>
                <w:lang w:eastAsia="en-GB"/>
              </w:rPr>
              <w:t>PROCEDURE</w:t>
            </w:r>
          </w:p>
        </w:tc>
        <w:tc>
          <w:tcPr>
            <w:tcW w:w="1560" w:type="dxa"/>
            <w:gridSpan w:val="2"/>
            <w:tcBorders>
              <w:top w:val="single" w:sz="4" w:space="0" w:color="auto"/>
              <w:left w:val="nil"/>
              <w:bottom w:val="single" w:sz="4" w:space="0" w:color="auto"/>
              <w:right w:val="single" w:sz="4" w:space="0" w:color="auto"/>
            </w:tcBorders>
            <w:shd w:val="clear" w:color="000000" w:fill="002060"/>
            <w:noWrap/>
            <w:vAlign w:val="center"/>
            <w:hideMark/>
          </w:tcPr>
          <w:p w:rsidR="0030475E" w:rsidRDefault="00035B0A" w:rsidP="00035B0A">
            <w:pPr>
              <w:spacing w:after="0" w:line="240" w:lineRule="auto"/>
              <w:ind w:left="34"/>
              <w:rPr>
                <w:rFonts w:eastAsia="Times New Roman" w:cstheme="minorHAnsi"/>
                <w:b/>
                <w:bCs/>
                <w:color w:val="FFFFFF"/>
                <w:sz w:val="24"/>
                <w:szCs w:val="24"/>
                <w:lang w:eastAsia="en-GB"/>
              </w:rPr>
            </w:pPr>
            <w:r w:rsidRPr="00035B0A">
              <w:rPr>
                <w:rFonts w:eastAsia="Times New Roman" w:cstheme="minorHAnsi"/>
                <w:b/>
                <w:bCs/>
                <w:color w:val="FFFFFF"/>
                <w:sz w:val="24"/>
                <w:szCs w:val="24"/>
                <w:lang w:eastAsia="en-GB"/>
              </w:rPr>
              <w:t>İŞLEM/</w:t>
            </w:r>
          </w:p>
          <w:p w:rsidR="00035B0A" w:rsidRPr="00035B0A" w:rsidRDefault="00035B0A" w:rsidP="00035B0A">
            <w:pPr>
              <w:spacing w:after="0" w:line="240" w:lineRule="auto"/>
              <w:ind w:left="34"/>
              <w:rPr>
                <w:rFonts w:eastAsia="Times New Roman" w:cstheme="minorHAnsi"/>
                <w:b/>
                <w:bCs/>
                <w:color w:val="FFFFFF"/>
                <w:sz w:val="24"/>
                <w:szCs w:val="24"/>
                <w:lang w:eastAsia="en-GB"/>
              </w:rPr>
            </w:pPr>
            <w:r w:rsidRPr="00035B0A">
              <w:rPr>
                <w:rFonts w:eastAsia="Times New Roman" w:cstheme="minorHAnsi"/>
                <w:b/>
                <w:bCs/>
                <w:color w:val="FFFFFF"/>
                <w:sz w:val="24"/>
                <w:szCs w:val="24"/>
                <w:lang w:eastAsia="en-GB"/>
              </w:rPr>
              <w:t>PROCEDURE</w:t>
            </w:r>
          </w:p>
        </w:tc>
        <w:tc>
          <w:tcPr>
            <w:tcW w:w="1279" w:type="dxa"/>
            <w:gridSpan w:val="2"/>
            <w:tcBorders>
              <w:top w:val="single" w:sz="4" w:space="0" w:color="auto"/>
              <w:left w:val="nil"/>
              <w:bottom w:val="single" w:sz="4" w:space="0" w:color="auto"/>
              <w:right w:val="single" w:sz="4" w:space="0" w:color="auto"/>
            </w:tcBorders>
            <w:shd w:val="clear" w:color="000000" w:fill="002060"/>
            <w:noWrap/>
            <w:vAlign w:val="center"/>
            <w:hideMark/>
          </w:tcPr>
          <w:p w:rsidR="0030475E" w:rsidRDefault="00035B0A" w:rsidP="00035B0A">
            <w:pPr>
              <w:spacing w:after="0" w:line="240" w:lineRule="auto"/>
              <w:ind w:left="34"/>
              <w:rPr>
                <w:rFonts w:eastAsia="Times New Roman" w:cstheme="minorHAnsi"/>
                <w:b/>
                <w:bCs/>
                <w:color w:val="FFFFFF"/>
                <w:sz w:val="24"/>
                <w:szCs w:val="24"/>
                <w:lang w:eastAsia="en-GB"/>
              </w:rPr>
            </w:pPr>
            <w:r w:rsidRPr="00035B0A">
              <w:rPr>
                <w:rFonts w:eastAsia="Times New Roman" w:cstheme="minorHAnsi"/>
                <w:b/>
                <w:bCs/>
                <w:color w:val="FFFFFF"/>
                <w:sz w:val="24"/>
                <w:szCs w:val="24"/>
                <w:lang w:eastAsia="en-GB"/>
              </w:rPr>
              <w:t>İŞLEM/</w:t>
            </w:r>
          </w:p>
          <w:p w:rsidR="00035B0A" w:rsidRPr="00035B0A" w:rsidRDefault="00035B0A" w:rsidP="00035B0A">
            <w:pPr>
              <w:spacing w:after="0" w:line="240" w:lineRule="auto"/>
              <w:ind w:left="34"/>
              <w:rPr>
                <w:rFonts w:eastAsia="Times New Roman" w:cstheme="minorHAnsi"/>
                <w:b/>
                <w:bCs/>
                <w:color w:val="FFFFFF"/>
                <w:sz w:val="24"/>
                <w:szCs w:val="24"/>
                <w:lang w:eastAsia="en-GB"/>
              </w:rPr>
            </w:pPr>
            <w:r w:rsidRPr="00035B0A">
              <w:rPr>
                <w:rFonts w:eastAsia="Times New Roman" w:cstheme="minorHAnsi"/>
                <w:b/>
                <w:bCs/>
                <w:color w:val="FFFFFF"/>
                <w:sz w:val="24"/>
                <w:szCs w:val="24"/>
                <w:lang w:eastAsia="en-GB"/>
              </w:rPr>
              <w:t>PROCEDURE</w:t>
            </w:r>
          </w:p>
        </w:tc>
        <w:tc>
          <w:tcPr>
            <w:tcW w:w="1545" w:type="dxa"/>
            <w:tcBorders>
              <w:top w:val="single" w:sz="4" w:space="0" w:color="auto"/>
              <w:left w:val="nil"/>
              <w:bottom w:val="single" w:sz="4" w:space="0" w:color="auto"/>
              <w:right w:val="single" w:sz="4" w:space="0" w:color="auto"/>
            </w:tcBorders>
            <w:shd w:val="clear" w:color="000000" w:fill="002060"/>
            <w:noWrap/>
            <w:vAlign w:val="center"/>
            <w:hideMark/>
          </w:tcPr>
          <w:p w:rsidR="00035B0A" w:rsidRPr="00035B0A" w:rsidRDefault="00035B0A" w:rsidP="00035B0A">
            <w:pPr>
              <w:spacing w:after="0" w:line="240" w:lineRule="auto"/>
              <w:ind w:left="34"/>
              <w:rPr>
                <w:rFonts w:eastAsia="Times New Roman" w:cstheme="minorHAnsi"/>
                <w:b/>
                <w:bCs/>
                <w:color w:val="FFFFFF"/>
                <w:sz w:val="24"/>
                <w:szCs w:val="24"/>
                <w:lang w:eastAsia="en-GB"/>
              </w:rPr>
            </w:pPr>
            <w:r w:rsidRPr="00035B0A">
              <w:rPr>
                <w:rFonts w:eastAsia="Times New Roman" w:cstheme="minorHAnsi"/>
                <w:b/>
                <w:bCs/>
                <w:color w:val="FFFFFF"/>
                <w:sz w:val="24"/>
                <w:szCs w:val="24"/>
                <w:lang w:eastAsia="en-GB"/>
              </w:rPr>
              <w:t>İŞLEM/PROCEDURE</w:t>
            </w: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tcPr>
          <w:p w:rsidR="00035B0A" w:rsidRDefault="00D54816" w:rsidP="00035B0A">
            <w:pPr>
              <w:spacing w:after="0" w:line="240" w:lineRule="auto"/>
              <w:jc w:val="both"/>
              <w:rPr>
                <w:rFonts w:eastAsia="Times New Roman" w:cstheme="minorHAnsi"/>
                <w:bCs/>
                <w:color w:val="000000"/>
                <w:sz w:val="24"/>
                <w:szCs w:val="24"/>
                <w:lang w:eastAsia="en-GB"/>
              </w:rPr>
            </w:pPr>
            <w:r w:rsidRPr="00035B0A">
              <w:rPr>
                <w:rFonts w:eastAsia="Times New Roman" w:cstheme="minorHAnsi"/>
                <w:color w:val="000000"/>
                <w:sz w:val="24"/>
                <w:szCs w:val="24"/>
                <w:lang w:eastAsia="en-GB"/>
              </w:rPr>
              <w:t>Psikiyatrik görüşme ilkelerini anlama ve uygulama/</w:t>
            </w:r>
            <w:r w:rsidR="00035B0A" w:rsidRPr="00415DD8">
              <w:rPr>
                <w:rFonts w:eastAsia="Times New Roman" w:cstheme="minorHAnsi"/>
                <w:bCs/>
                <w:color w:val="000000"/>
                <w:sz w:val="24"/>
                <w:szCs w:val="24"/>
                <w:lang w:eastAsia="en-GB"/>
              </w:rPr>
              <w:t xml:space="preserve"> </w:t>
            </w:r>
          </w:p>
          <w:p w:rsidR="00D54816" w:rsidRPr="00035B0A" w:rsidRDefault="00035B0A" w:rsidP="00035B0A">
            <w:pPr>
              <w:spacing w:after="0" w:line="240" w:lineRule="auto"/>
              <w:jc w:val="both"/>
              <w:rPr>
                <w:rFonts w:eastAsia="Times New Roman" w:cstheme="minorHAnsi"/>
                <w:color w:val="000000"/>
                <w:sz w:val="24"/>
                <w:szCs w:val="24"/>
                <w:lang w:eastAsia="en-GB"/>
              </w:rPr>
            </w:pPr>
            <w:r w:rsidRPr="00415DD8">
              <w:rPr>
                <w:rFonts w:eastAsia="Times New Roman" w:cstheme="minorHAnsi"/>
                <w:bCs/>
                <w:color w:val="000000"/>
                <w:sz w:val="24"/>
                <w:szCs w:val="24"/>
                <w:lang w:eastAsia="en-GB"/>
              </w:rPr>
              <w:t xml:space="preserve">Being able to </w:t>
            </w:r>
            <w:r w:rsidR="00D54816" w:rsidRPr="00035B0A">
              <w:rPr>
                <w:rFonts w:eastAsia="Times New Roman" w:cstheme="minorHAnsi"/>
                <w:color w:val="000000"/>
                <w:sz w:val="24"/>
                <w:szCs w:val="24"/>
                <w:lang w:eastAsia="en-GB"/>
              </w:rPr>
              <w:t>understand and apply psychiatric interview principles</w:t>
            </w:r>
          </w:p>
          <w:p w:rsidR="00D54816" w:rsidRPr="00035B0A" w:rsidRDefault="00D54816" w:rsidP="00035B0A">
            <w:pPr>
              <w:spacing w:after="0" w:line="240" w:lineRule="auto"/>
              <w:jc w:val="both"/>
              <w:rPr>
                <w:rFonts w:eastAsia="Times New Roman" w:cstheme="minorHAnsi"/>
                <w:color w:val="000000"/>
                <w:sz w:val="24"/>
                <w:szCs w:val="24"/>
                <w:lang w:eastAsia="en-GB"/>
              </w:rPr>
            </w:pPr>
          </w:p>
        </w:tc>
        <w:tc>
          <w:tcPr>
            <w:tcW w:w="1276" w:type="dxa"/>
            <w:tcBorders>
              <w:top w:val="nil"/>
              <w:left w:val="nil"/>
              <w:bottom w:val="single" w:sz="4" w:space="0" w:color="auto"/>
              <w:right w:val="single" w:sz="4" w:space="0" w:color="auto"/>
            </w:tcBorders>
            <w:shd w:val="clear" w:color="auto" w:fill="auto"/>
            <w:noWrap/>
            <w:vAlign w:val="center"/>
          </w:tcPr>
          <w:p w:rsidR="00D54816" w:rsidRPr="00035B0A" w:rsidRDefault="00D54816"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4</w:t>
            </w:r>
          </w:p>
        </w:tc>
        <w:tc>
          <w:tcPr>
            <w:tcW w:w="1134" w:type="dxa"/>
            <w:tcBorders>
              <w:top w:val="nil"/>
              <w:left w:val="nil"/>
              <w:bottom w:val="single" w:sz="4" w:space="0" w:color="auto"/>
              <w:right w:val="single" w:sz="4" w:space="0" w:color="auto"/>
            </w:tcBorders>
            <w:shd w:val="clear" w:color="auto" w:fill="auto"/>
            <w:noWrap/>
            <w:vAlign w:val="center"/>
          </w:tcPr>
          <w:p w:rsidR="00D54816" w:rsidRPr="00035B0A" w:rsidRDefault="00D54816"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tcPr>
          <w:p w:rsidR="00D54816" w:rsidRPr="00035B0A" w:rsidRDefault="00D54816"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tcPr>
          <w:p w:rsidR="00D54816" w:rsidRPr="00035B0A" w:rsidRDefault="00D54816"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tcPr>
          <w:p w:rsidR="00D54816" w:rsidRPr="00035B0A" w:rsidRDefault="00D54816" w:rsidP="00035B0A">
            <w:pPr>
              <w:spacing w:after="0" w:line="240" w:lineRule="auto"/>
              <w:jc w:val="center"/>
              <w:rPr>
                <w:rFonts w:eastAsia="Times New Roman" w:cstheme="minorHAnsi"/>
                <w:color w:val="000000"/>
                <w:sz w:val="24"/>
                <w:szCs w:val="24"/>
                <w:lang w:eastAsia="en-GB"/>
              </w:rPr>
            </w:pP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35B0A" w:rsidRDefault="00600894" w:rsidP="00035B0A">
            <w:pPr>
              <w:spacing w:after="0" w:line="240" w:lineRule="auto"/>
              <w:jc w:val="both"/>
              <w:rPr>
                <w:rFonts w:eastAsia="Times New Roman" w:cstheme="minorHAnsi"/>
                <w:color w:val="000000"/>
                <w:sz w:val="24"/>
                <w:szCs w:val="24"/>
                <w:lang w:eastAsia="en-GB"/>
              </w:rPr>
            </w:pPr>
            <w:r w:rsidRPr="00035B0A">
              <w:rPr>
                <w:rFonts w:eastAsia="Times New Roman" w:cstheme="minorHAnsi"/>
                <w:color w:val="000000"/>
                <w:sz w:val="24"/>
                <w:szCs w:val="24"/>
                <w:lang w:eastAsia="en-GB"/>
              </w:rPr>
              <w:t xml:space="preserve">Hastadan </w:t>
            </w:r>
            <w:r w:rsidR="00BD767C" w:rsidRPr="00035B0A">
              <w:rPr>
                <w:rFonts w:eastAsia="Times New Roman" w:cstheme="minorHAnsi"/>
                <w:color w:val="000000"/>
                <w:sz w:val="24"/>
                <w:szCs w:val="24"/>
                <w:lang w:eastAsia="en-GB"/>
              </w:rPr>
              <w:t xml:space="preserve">genel ve soruna yönelik </w:t>
            </w:r>
            <w:r w:rsidRPr="00035B0A">
              <w:rPr>
                <w:rFonts w:eastAsia="Times New Roman" w:cstheme="minorHAnsi"/>
                <w:color w:val="000000"/>
                <w:sz w:val="24"/>
                <w:szCs w:val="24"/>
                <w:lang w:eastAsia="en-GB"/>
              </w:rPr>
              <w:t>ö</w:t>
            </w:r>
            <w:r w:rsidR="00686961" w:rsidRPr="00035B0A">
              <w:rPr>
                <w:rFonts w:eastAsia="Times New Roman" w:cstheme="minorHAnsi"/>
                <w:color w:val="000000"/>
                <w:sz w:val="24"/>
                <w:szCs w:val="24"/>
                <w:lang w:eastAsia="en-GB"/>
              </w:rPr>
              <w:t>ykü alma</w:t>
            </w:r>
            <w:r w:rsidR="00486686" w:rsidRPr="00035B0A">
              <w:rPr>
                <w:rFonts w:eastAsia="Times New Roman" w:cstheme="minorHAnsi"/>
                <w:color w:val="000000"/>
                <w:sz w:val="24"/>
                <w:szCs w:val="24"/>
                <w:lang w:eastAsia="en-GB"/>
              </w:rPr>
              <w:t>/</w:t>
            </w:r>
            <w:r w:rsidR="00BD767C" w:rsidRPr="00035B0A">
              <w:rPr>
                <w:rFonts w:eastAsia="Times New Roman" w:cstheme="minorHAnsi"/>
                <w:color w:val="000000"/>
                <w:sz w:val="24"/>
                <w:szCs w:val="24"/>
                <w:lang w:eastAsia="en-GB"/>
              </w:rPr>
              <w:t xml:space="preserve"> </w:t>
            </w:r>
          </w:p>
          <w:p w:rsidR="00BD767C" w:rsidRPr="00035B0A" w:rsidRDefault="00035B0A" w:rsidP="00035B0A">
            <w:pPr>
              <w:spacing w:after="0" w:line="240" w:lineRule="auto"/>
              <w:jc w:val="both"/>
              <w:rPr>
                <w:rFonts w:eastAsia="Times New Roman" w:cstheme="minorHAnsi"/>
                <w:color w:val="000000"/>
                <w:sz w:val="24"/>
                <w:szCs w:val="24"/>
                <w:lang w:eastAsia="en-GB"/>
              </w:rPr>
            </w:pPr>
            <w:r w:rsidRPr="00415DD8">
              <w:rPr>
                <w:rFonts w:eastAsia="Times New Roman" w:cstheme="minorHAnsi"/>
                <w:bCs/>
                <w:color w:val="000000"/>
                <w:sz w:val="24"/>
                <w:szCs w:val="24"/>
                <w:lang w:eastAsia="en-GB"/>
              </w:rPr>
              <w:t xml:space="preserve">Being able to </w:t>
            </w:r>
            <w:r w:rsidR="00BD767C" w:rsidRPr="00035B0A">
              <w:rPr>
                <w:rFonts w:eastAsia="Times New Roman" w:cstheme="minorHAnsi"/>
                <w:color w:val="000000"/>
                <w:sz w:val="24"/>
                <w:szCs w:val="24"/>
                <w:lang w:eastAsia="en-GB"/>
              </w:rPr>
              <w:t>take general and problem-oriented history</w:t>
            </w:r>
          </w:p>
          <w:p w:rsidR="00686961" w:rsidRPr="00035B0A" w:rsidRDefault="00486686" w:rsidP="00035B0A">
            <w:pPr>
              <w:spacing w:after="0" w:line="240" w:lineRule="auto"/>
              <w:jc w:val="both"/>
              <w:rPr>
                <w:rFonts w:eastAsia="Times New Roman" w:cstheme="minorHAnsi"/>
                <w:color w:val="000000"/>
                <w:sz w:val="24"/>
                <w:szCs w:val="24"/>
                <w:lang w:eastAsia="en-GB"/>
              </w:rPr>
            </w:pPr>
            <w:r w:rsidRPr="00035B0A">
              <w:rPr>
                <w:rFonts w:eastAsia="Times New Roman" w:cstheme="minorHAnsi"/>
                <w:bCs/>
                <w:color w:val="000000"/>
                <w:sz w:val="24"/>
                <w:szCs w:val="24"/>
                <w:lang w:eastAsia="en-GB"/>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4</w:t>
            </w:r>
          </w:p>
        </w:tc>
        <w:tc>
          <w:tcPr>
            <w:tcW w:w="1134" w:type="dxa"/>
            <w:tcBorders>
              <w:top w:val="nil"/>
              <w:left w:val="nil"/>
              <w:bottom w:val="single" w:sz="4" w:space="0" w:color="auto"/>
              <w:right w:val="single" w:sz="4" w:space="0" w:color="auto"/>
            </w:tcBorders>
            <w:shd w:val="clear" w:color="auto" w:fill="auto"/>
            <w:noWrap/>
            <w:vAlign w:val="center"/>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464B1C"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 </w:t>
            </w: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tcPr>
          <w:p w:rsidR="00BD767C" w:rsidRPr="00035B0A" w:rsidRDefault="00BD767C" w:rsidP="00035B0A">
            <w:pPr>
              <w:spacing w:after="0" w:line="240" w:lineRule="auto"/>
              <w:jc w:val="both"/>
              <w:rPr>
                <w:rFonts w:eastAsia="Times New Roman" w:cstheme="minorHAnsi"/>
                <w:color w:val="000000"/>
                <w:sz w:val="24"/>
                <w:szCs w:val="24"/>
                <w:lang w:eastAsia="en-GB"/>
              </w:rPr>
            </w:pPr>
            <w:r w:rsidRPr="00035B0A">
              <w:rPr>
                <w:rFonts w:cstheme="minorHAnsi"/>
                <w:sz w:val="24"/>
                <w:szCs w:val="24"/>
              </w:rPr>
              <w:t xml:space="preserve">Mental durumu değerlendirebilme/ </w:t>
            </w:r>
            <w:r w:rsidR="00035B0A" w:rsidRPr="00415DD8">
              <w:rPr>
                <w:rFonts w:eastAsia="Times New Roman" w:cstheme="minorHAnsi"/>
                <w:bCs/>
                <w:color w:val="000000"/>
                <w:sz w:val="24"/>
                <w:szCs w:val="24"/>
                <w:lang w:eastAsia="en-GB"/>
              </w:rPr>
              <w:t>Being able</w:t>
            </w:r>
            <w:r w:rsidRPr="00035B0A">
              <w:rPr>
                <w:rFonts w:cstheme="minorHAnsi"/>
                <w:sz w:val="24"/>
                <w:szCs w:val="24"/>
              </w:rPr>
              <w:t xml:space="preserve"> to assess mental status</w:t>
            </w:r>
          </w:p>
        </w:tc>
        <w:tc>
          <w:tcPr>
            <w:tcW w:w="1276" w:type="dxa"/>
            <w:tcBorders>
              <w:top w:val="nil"/>
              <w:left w:val="nil"/>
              <w:bottom w:val="single" w:sz="4" w:space="0" w:color="auto"/>
              <w:right w:val="single" w:sz="4" w:space="0" w:color="auto"/>
            </w:tcBorders>
            <w:shd w:val="clear" w:color="auto" w:fill="auto"/>
            <w:noWrap/>
            <w:vAlign w:val="center"/>
          </w:tcPr>
          <w:p w:rsidR="00BD767C" w:rsidRPr="00035B0A" w:rsidRDefault="00BD767C"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3</w:t>
            </w:r>
          </w:p>
        </w:tc>
        <w:tc>
          <w:tcPr>
            <w:tcW w:w="1134" w:type="dxa"/>
            <w:tcBorders>
              <w:top w:val="nil"/>
              <w:left w:val="nil"/>
              <w:bottom w:val="single" w:sz="4" w:space="0" w:color="auto"/>
              <w:right w:val="single" w:sz="4" w:space="0" w:color="auto"/>
            </w:tcBorders>
            <w:shd w:val="clear" w:color="auto" w:fill="auto"/>
            <w:noWrap/>
            <w:vAlign w:val="center"/>
          </w:tcPr>
          <w:p w:rsidR="00BD767C" w:rsidRPr="00035B0A" w:rsidRDefault="00BD767C"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tcPr>
          <w:p w:rsidR="00BD767C" w:rsidRPr="00035B0A" w:rsidRDefault="00BD767C"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G/O</w:t>
            </w:r>
          </w:p>
        </w:tc>
        <w:tc>
          <w:tcPr>
            <w:tcW w:w="1322" w:type="dxa"/>
            <w:gridSpan w:val="2"/>
            <w:tcBorders>
              <w:top w:val="nil"/>
              <w:left w:val="nil"/>
              <w:bottom w:val="single" w:sz="4" w:space="0" w:color="auto"/>
              <w:right w:val="single" w:sz="4" w:space="0" w:color="auto"/>
            </w:tcBorders>
            <w:shd w:val="clear" w:color="auto" w:fill="auto"/>
            <w:noWrap/>
            <w:vAlign w:val="center"/>
          </w:tcPr>
          <w:p w:rsidR="00BD767C" w:rsidRPr="00035B0A" w:rsidRDefault="00BD767C"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tcPr>
          <w:p w:rsidR="00BD767C" w:rsidRPr="00035B0A" w:rsidRDefault="00BD767C" w:rsidP="00035B0A">
            <w:pPr>
              <w:spacing w:after="0" w:line="240" w:lineRule="auto"/>
              <w:jc w:val="center"/>
              <w:rPr>
                <w:rFonts w:eastAsia="Times New Roman" w:cstheme="minorHAnsi"/>
                <w:color w:val="000000"/>
                <w:sz w:val="24"/>
                <w:szCs w:val="24"/>
                <w:lang w:eastAsia="en-GB"/>
              </w:rPr>
            </w:pP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tcPr>
          <w:p w:rsidR="00BD767C" w:rsidRPr="00035B0A" w:rsidRDefault="00BD767C" w:rsidP="00035B0A">
            <w:pPr>
              <w:spacing w:after="0" w:line="240" w:lineRule="auto"/>
              <w:jc w:val="both"/>
              <w:rPr>
                <w:rFonts w:cstheme="minorHAnsi"/>
                <w:sz w:val="24"/>
                <w:szCs w:val="24"/>
              </w:rPr>
            </w:pPr>
            <w:r w:rsidRPr="00035B0A">
              <w:rPr>
                <w:rFonts w:cstheme="minorHAnsi"/>
                <w:sz w:val="24"/>
                <w:szCs w:val="24"/>
              </w:rPr>
              <w:lastRenderedPageBreak/>
              <w:t>Psikiyatrik öykü alabilme/ Being able to take a psychiatric history</w:t>
            </w:r>
          </w:p>
        </w:tc>
        <w:tc>
          <w:tcPr>
            <w:tcW w:w="1276" w:type="dxa"/>
            <w:tcBorders>
              <w:top w:val="nil"/>
              <w:left w:val="nil"/>
              <w:bottom w:val="single" w:sz="4" w:space="0" w:color="auto"/>
              <w:right w:val="single" w:sz="4" w:space="0" w:color="auto"/>
            </w:tcBorders>
            <w:shd w:val="clear" w:color="auto" w:fill="auto"/>
            <w:noWrap/>
            <w:vAlign w:val="center"/>
          </w:tcPr>
          <w:p w:rsidR="00BD767C" w:rsidRPr="00035B0A" w:rsidRDefault="00BD767C"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3</w:t>
            </w:r>
          </w:p>
        </w:tc>
        <w:tc>
          <w:tcPr>
            <w:tcW w:w="1134" w:type="dxa"/>
            <w:tcBorders>
              <w:top w:val="nil"/>
              <w:left w:val="nil"/>
              <w:bottom w:val="single" w:sz="4" w:space="0" w:color="auto"/>
              <w:right w:val="single" w:sz="4" w:space="0" w:color="auto"/>
            </w:tcBorders>
            <w:shd w:val="clear" w:color="auto" w:fill="auto"/>
            <w:noWrap/>
            <w:vAlign w:val="center"/>
          </w:tcPr>
          <w:p w:rsidR="00BD767C" w:rsidRPr="00035B0A" w:rsidRDefault="00BD767C"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tcPr>
          <w:p w:rsidR="00BD767C" w:rsidRPr="00035B0A" w:rsidRDefault="00D54816"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tcPr>
          <w:p w:rsidR="00BD767C" w:rsidRPr="00035B0A" w:rsidRDefault="00BD767C"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tcPr>
          <w:p w:rsidR="00BD767C" w:rsidRPr="00035B0A" w:rsidRDefault="00BD767C" w:rsidP="00035B0A">
            <w:pPr>
              <w:spacing w:after="0" w:line="240" w:lineRule="auto"/>
              <w:jc w:val="center"/>
              <w:rPr>
                <w:rFonts w:eastAsia="Times New Roman" w:cstheme="minorHAnsi"/>
                <w:color w:val="000000"/>
                <w:sz w:val="24"/>
                <w:szCs w:val="24"/>
                <w:lang w:eastAsia="en-GB"/>
              </w:rPr>
            </w:pP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86961" w:rsidRPr="00035B0A" w:rsidRDefault="00600894" w:rsidP="00035B0A">
            <w:pPr>
              <w:spacing w:after="0" w:line="240" w:lineRule="auto"/>
              <w:jc w:val="both"/>
              <w:rPr>
                <w:rFonts w:eastAsia="Times New Roman" w:cstheme="minorHAnsi"/>
                <w:color w:val="000000"/>
                <w:sz w:val="24"/>
                <w:szCs w:val="24"/>
                <w:lang w:eastAsia="en-GB"/>
              </w:rPr>
            </w:pPr>
            <w:r w:rsidRPr="00035B0A">
              <w:rPr>
                <w:rFonts w:eastAsia="Times New Roman" w:cstheme="minorHAnsi"/>
                <w:color w:val="000000"/>
                <w:sz w:val="24"/>
                <w:szCs w:val="24"/>
                <w:lang w:eastAsia="en-GB"/>
              </w:rPr>
              <w:t>F</w:t>
            </w:r>
            <w:r w:rsidR="00686961" w:rsidRPr="00035B0A">
              <w:rPr>
                <w:rFonts w:eastAsia="Times New Roman" w:cstheme="minorHAnsi"/>
                <w:color w:val="000000"/>
                <w:sz w:val="24"/>
                <w:szCs w:val="24"/>
                <w:lang w:eastAsia="en-GB"/>
              </w:rPr>
              <w:t>izik muayene</w:t>
            </w:r>
            <w:r w:rsidR="00730B97" w:rsidRPr="00035B0A">
              <w:rPr>
                <w:rFonts w:eastAsia="Times New Roman" w:cstheme="minorHAnsi"/>
                <w:color w:val="000000"/>
                <w:sz w:val="24"/>
                <w:szCs w:val="24"/>
                <w:lang w:eastAsia="en-GB"/>
              </w:rPr>
              <w:t>/</w:t>
            </w:r>
            <w:r w:rsidR="00730B97" w:rsidRPr="00035B0A">
              <w:rPr>
                <w:rFonts w:eastAsia="Times New Roman" w:cstheme="minorHAnsi"/>
                <w:bCs/>
                <w:color w:val="000000"/>
                <w:sz w:val="24"/>
                <w:szCs w:val="24"/>
                <w:lang w:eastAsia="en-GB"/>
              </w:rPr>
              <w:t xml:space="preserve"> Physical examination </w:t>
            </w:r>
          </w:p>
        </w:tc>
        <w:tc>
          <w:tcPr>
            <w:tcW w:w="1276" w:type="dxa"/>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4</w:t>
            </w:r>
          </w:p>
        </w:tc>
        <w:tc>
          <w:tcPr>
            <w:tcW w:w="1134" w:type="dxa"/>
            <w:tcBorders>
              <w:top w:val="nil"/>
              <w:left w:val="nil"/>
              <w:bottom w:val="single" w:sz="4" w:space="0" w:color="auto"/>
              <w:right w:val="single" w:sz="4" w:space="0" w:color="auto"/>
            </w:tcBorders>
            <w:shd w:val="clear" w:color="auto" w:fill="auto"/>
            <w:noWrap/>
            <w:vAlign w:val="center"/>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464B1C"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 </w:t>
            </w: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tcPr>
          <w:p w:rsidR="00053251" w:rsidRPr="00035B0A" w:rsidRDefault="00053251" w:rsidP="00035B0A">
            <w:pPr>
              <w:spacing w:after="0" w:line="240" w:lineRule="auto"/>
              <w:jc w:val="both"/>
              <w:rPr>
                <w:rFonts w:eastAsia="Times New Roman" w:cstheme="minorHAnsi"/>
                <w:color w:val="000000"/>
                <w:sz w:val="24"/>
                <w:szCs w:val="24"/>
                <w:lang w:eastAsia="en-GB"/>
              </w:rPr>
            </w:pPr>
            <w:r w:rsidRPr="00035B0A">
              <w:rPr>
                <w:rFonts w:cstheme="minorHAnsi"/>
                <w:sz w:val="24"/>
                <w:szCs w:val="24"/>
              </w:rPr>
              <w:t>Genel durum ve vital bulguların değerlendirilmesi / Assessment of general status and vital signs</w:t>
            </w:r>
          </w:p>
        </w:tc>
        <w:tc>
          <w:tcPr>
            <w:tcW w:w="1276" w:type="dxa"/>
            <w:tcBorders>
              <w:top w:val="nil"/>
              <w:left w:val="nil"/>
              <w:bottom w:val="single" w:sz="4" w:space="0" w:color="auto"/>
              <w:right w:val="single" w:sz="4" w:space="0" w:color="auto"/>
            </w:tcBorders>
            <w:shd w:val="clear" w:color="auto" w:fill="auto"/>
            <w:noWrap/>
            <w:vAlign w:val="center"/>
          </w:tcPr>
          <w:p w:rsidR="00053251" w:rsidRPr="00035B0A" w:rsidRDefault="00053251" w:rsidP="00035B0A">
            <w:pPr>
              <w:spacing w:after="0" w:line="240" w:lineRule="auto"/>
              <w:jc w:val="center"/>
              <w:rPr>
                <w:rFonts w:eastAsia="Times New Roman" w:cstheme="minorHAnsi"/>
                <w:color w:val="000000"/>
                <w:sz w:val="24"/>
                <w:szCs w:val="24"/>
                <w:lang w:eastAsia="en-GB"/>
              </w:rPr>
            </w:pPr>
            <w:r w:rsidRPr="00035B0A">
              <w:rPr>
                <w:rFonts w:cstheme="minorHAnsi"/>
                <w:sz w:val="24"/>
                <w:szCs w:val="24"/>
              </w:rPr>
              <w:t>4</w:t>
            </w:r>
          </w:p>
        </w:tc>
        <w:tc>
          <w:tcPr>
            <w:tcW w:w="1134" w:type="dxa"/>
            <w:tcBorders>
              <w:top w:val="nil"/>
              <w:left w:val="nil"/>
              <w:bottom w:val="single" w:sz="4" w:space="0" w:color="auto"/>
              <w:right w:val="single" w:sz="4" w:space="0" w:color="auto"/>
            </w:tcBorders>
            <w:shd w:val="clear" w:color="auto" w:fill="auto"/>
            <w:noWrap/>
            <w:vAlign w:val="center"/>
          </w:tcPr>
          <w:p w:rsidR="00053251" w:rsidRPr="00035B0A" w:rsidRDefault="00053251"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tcPr>
          <w:p w:rsidR="00053251" w:rsidRPr="00035B0A" w:rsidRDefault="0005325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tcPr>
          <w:p w:rsidR="00053251" w:rsidRPr="00035B0A" w:rsidRDefault="00053251"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tcPr>
          <w:p w:rsidR="00053251" w:rsidRPr="00035B0A" w:rsidRDefault="00053251" w:rsidP="00035B0A">
            <w:pPr>
              <w:spacing w:after="0" w:line="240" w:lineRule="auto"/>
              <w:jc w:val="center"/>
              <w:rPr>
                <w:rFonts w:eastAsia="Times New Roman" w:cstheme="minorHAnsi"/>
                <w:color w:val="000000"/>
                <w:sz w:val="24"/>
                <w:szCs w:val="24"/>
                <w:lang w:eastAsia="en-GB"/>
              </w:rPr>
            </w:pP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tcPr>
          <w:p w:rsidR="00D54816" w:rsidRPr="00035B0A" w:rsidRDefault="00D54816" w:rsidP="00035B0A">
            <w:pPr>
              <w:spacing w:after="0" w:line="240" w:lineRule="auto"/>
              <w:jc w:val="both"/>
              <w:rPr>
                <w:rFonts w:cstheme="minorHAnsi"/>
                <w:sz w:val="24"/>
                <w:szCs w:val="24"/>
              </w:rPr>
            </w:pPr>
            <w:r w:rsidRPr="00035B0A">
              <w:rPr>
                <w:rFonts w:cstheme="minorHAnsi"/>
                <w:sz w:val="24"/>
                <w:szCs w:val="24"/>
              </w:rPr>
              <w:t>Ruhsal durum muayenesi</w:t>
            </w:r>
            <w:r w:rsidR="00035B0A">
              <w:rPr>
                <w:rFonts w:cstheme="minorHAnsi"/>
                <w:sz w:val="24"/>
                <w:szCs w:val="24"/>
              </w:rPr>
              <w:t xml:space="preserve">/ </w:t>
            </w:r>
            <w:r w:rsidR="00035B0A" w:rsidRPr="00035B0A">
              <w:rPr>
                <w:rFonts w:cstheme="minorHAnsi"/>
                <w:sz w:val="24"/>
                <w:szCs w:val="24"/>
              </w:rPr>
              <w:t>Mental status examination</w:t>
            </w:r>
          </w:p>
        </w:tc>
        <w:tc>
          <w:tcPr>
            <w:tcW w:w="1276" w:type="dxa"/>
            <w:tcBorders>
              <w:top w:val="nil"/>
              <w:left w:val="nil"/>
              <w:bottom w:val="single" w:sz="4" w:space="0" w:color="auto"/>
              <w:right w:val="single" w:sz="4" w:space="0" w:color="auto"/>
            </w:tcBorders>
            <w:shd w:val="clear" w:color="auto" w:fill="auto"/>
            <w:noWrap/>
            <w:vAlign w:val="center"/>
          </w:tcPr>
          <w:p w:rsidR="00D54816" w:rsidRPr="00035B0A" w:rsidRDefault="00D54816" w:rsidP="00035B0A">
            <w:pPr>
              <w:spacing w:after="0" w:line="240" w:lineRule="auto"/>
              <w:jc w:val="center"/>
              <w:rPr>
                <w:rFonts w:cstheme="minorHAnsi"/>
                <w:sz w:val="24"/>
                <w:szCs w:val="24"/>
              </w:rPr>
            </w:pPr>
            <w:r w:rsidRPr="00035B0A">
              <w:rPr>
                <w:rFonts w:cstheme="minorHAnsi"/>
                <w:sz w:val="24"/>
                <w:szCs w:val="24"/>
              </w:rPr>
              <w:t>3</w:t>
            </w:r>
          </w:p>
        </w:tc>
        <w:tc>
          <w:tcPr>
            <w:tcW w:w="1134" w:type="dxa"/>
            <w:tcBorders>
              <w:top w:val="nil"/>
              <w:left w:val="nil"/>
              <w:bottom w:val="single" w:sz="4" w:space="0" w:color="auto"/>
              <w:right w:val="single" w:sz="4" w:space="0" w:color="auto"/>
            </w:tcBorders>
            <w:shd w:val="clear" w:color="auto" w:fill="auto"/>
            <w:noWrap/>
            <w:vAlign w:val="center"/>
          </w:tcPr>
          <w:p w:rsidR="00D54816" w:rsidRPr="00035B0A" w:rsidRDefault="00D54816"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tcPr>
          <w:p w:rsidR="00D54816" w:rsidRPr="00035B0A" w:rsidRDefault="00D54816"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G/O</w:t>
            </w:r>
          </w:p>
        </w:tc>
        <w:tc>
          <w:tcPr>
            <w:tcW w:w="1322" w:type="dxa"/>
            <w:gridSpan w:val="2"/>
            <w:tcBorders>
              <w:top w:val="nil"/>
              <w:left w:val="nil"/>
              <w:bottom w:val="single" w:sz="4" w:space="0" w:color="auto"/>
              <w:right w:val="single" w:sz="4" w:space="0" w:color="auto"/>
            </w:tcBorders>
            <w:shd w:val="clear" w:color="auto" w:fill="auto"/>
            <w:noWrap/>
            <w:vAlign w:val="center"/>
          </w:tcPr>
          <w:p w:rsidR="00D54816" w:rsidRPr="00035B0A" w:rsidRDefault="00D54816"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tcPr>
          <w:p w:rsidR="00D54816" w:rsidRPr="00035B0A" w:rsidRDefault="00D54816" w:rsidP="00035B0A">
            <w:pPr>
              <w:spacing w:after="0" w:line="240" w:lineRule="auto"/>
              <w:jc w:val="center"/>
              <w:rPr>
                <w:rFonts w:eastAsia="Times New Roman" w:cstheme="minorHAnsi"/>
                <w:color w:val="000000"/>
                <w:sz w:val="24"/>
                <w:szCs w:val="24"/>
                <w:lang w:eastAsia="en-GB"/>
              </w:rPr>
            </w:pP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86961" w:rsidRPr="00035B0A" w:rsidRDefault="00686961" w:rsidP="00035B0A">
            <w:pPr>
              <w:pStyle w:val="AralkYok"/>
              <w:jc w:val="both"/>
              <w:rPr>
                <w:rFonts w:cstheme="minorHAnsi"/>
                <w:sz w:val="24"/>
                <w:szCs w:val="24"/>
                <w:lang w:eastAsia="en-GB"/>
              </w:rPr>
            </w:pPr>
            <w:r w:rsidRPr="00035B0A">
              <w:rPr>
                <w:rFonts w:cstheme="minorHAnsi"/>
                <w:sz w:val="24"/>
                <w:szCs w:val="24"/>
                <w:lang w:eastAsia="en-GB"/>
              </w:rPr>
              <w:t xml:space="preserve">Ön tanı </w:t>
            </w:r>
            <w:r w:rsidR="00730B97" w:rsidRPr="00035B0A">
              <w:rPr>
                <w:rFonts w:cstheme="minorHAnsi"/>
                <w:sz w:val="24"/>
                <w:szCs w:val="24"/>
                <w:lang w:eastAsia="en-GB"/>
              </w:rPr>
              <w:t xml:space="preserve"> oluşturabilme,</w:t>
            </w:r>
            <w:r w:rsidRPr="00035B0A">
              <w:rPr>
                <w:rFonts w:cstheme="minorHAnsi"/>
                <w:sz w:val="24"/>
                <w:szCs w:val="24"/>
                <w:lang w:eastAsia="en-GB"/>
              </w:rPr>
              <w:t xml:space="preserve"> tanılara varabilme</w:t>
            </w:r>
            <w:r w:rsidR="00730B97" w:rsidRPr="00035B0A">
              <w:rPr>
                <w:rFonts w:cstheme="minorHAnsi"/>
                <w:sz w:val="24"/>
                <w:szCs w:val="24"/>
              </w:rPr>
              <w:t xml:space="preserve"> /</w:t>
            </w:r>
            <w:r w:rsidR="00730B97" w:rsidRPr="00035B0A">
              <w:rPr>
                <w:rFonts w:cstheme="minorHAnsi"/>
                <w:sz w:val="24"/>
                <w:szCs w:val="24"/>
                <w:lang w:eastAsia="en-GB"/>
              </w:rPr>
              <w:t>Being abl</w:t>
            </w:r>
            <w:r w:rsidR="00035B0A">
              <w:rPr>
                <w:rFonts w:cstheme="minorHAnsi"/>
                <w:sz w:val="24"/>
                <w:szCs w:val="24"/>
                <w:lang w:eastAsia="en-GB"/>
              </w:rPr>
              <w:t>e to make preliminary diagnosis</w:t>
            </w:r>
            <w:r w:rsidR="00730B97" w:rsidRPr="00035B0A">
              <w:rPr>
                <w:rFonts w:cstheme="minorHAnsi"/>
                <w:sz w:val="24"/>
                <w:szCs w:val="24"/>
                <w:lang w:eastAsia="en-GB"/>
              </w:rPr>
              <w:t xml:space="preserve"> to reach diagnoses</w:t>
            </w:r>
          </w:p>
        </w:tc>
        <w:tc>
          <w:tcPr>
            <w:tcW w:w="1276" w:type="dxa"/>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4</w:t>
            </w:r>
          </w:p>
        </w:tc>
        <w:tc>
          <w:tcPr>
            <w:tcW w:w="1134" w:type="dxa"/>
            <w:tcBorders>
              <w:top w:val="nil"/>
              <w:left w:val="nil"/>
              <w:bottom w:val="single" w:sz="4" w:space="0" w:color="auto"/>
              <w:right w:val="single" w:sz="4" w:space="0" w:color="auto"/>
            </w:tcBorders>
            <w:shd w:val="clear" w:color="auto" w:fill="auto"/>
            <w:noWrap/>
            <w:vAlign w:val="center"/>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464B1C"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 </w:t>
            </w: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tcPr>
          <w:p w:rsidR="00E130FD" w:rsidRPr="00035B0A" w:rsidRDefault="00E130FD" w:rsidP="00035B0A">
            <w:pPr>
              <w:pStyle w:val="AralkYok"/>
              <w:jc w:val="both"/>
              <w:rPr>
                <w:rFonts w:cstheme="minorHAnsi"/>
                <w:sz w:val="24"/>
                <w:szCs w:val="24"/>
                <w:lang w:eastAsia="en-GB"/>
              </w:rPr>
            </w:pPr>
            <w:r w:rsidRPr="00035B0A">
              <w:rPr>
                <w:rFonts w:cstheme="minorHAnsi"/>
                <w:sz w:val="24"/>
                <w:szCs w:val="24"/>
              </w:rPr>
              <w:t>Hasta dosyası hazırlama/</w:t>
            </w:r>
            <w:r w:rsidR="00035B0A">
              <w:rPr>
                <w:rFonts w:cstheme="minorHAnsi"/>
                <w:sz w:val="24"/>
                <w:szCs w:val="24"/>
              </w:rPr>
              <w:t xml:space="preserve"> </w:t>
            </w:r>
            <w:r w:rsidRPr="00035B0A">
              <w:rPr>
                <w:rFonts w:cstheme="minorHAnsi"/>
                <w:sz w:val="24"/>
                <w:szCs w:val="24"/>
              </w:rPr>
              <w:t>Preparing</w:t>
            </w:r>
          </w:p>
          <w:p w:rsidR="00E130FD" w:rsidRPr="00035B0A" w:rsidRDefault="00E130FD" w:rsidP="00035B0A">
            <w:pPr>
              <w:pStyle w:val="Pa2"/>
              <w:jc w:val="both"/>
              <w:rPr>
                <w:rFonts w:asciiTheme="minorHAnsi" w:hAnsiTheme="minorHAnsi" w:cstheme="minorHAnsi"/>
                <w:color w:val="000000"/>
              </w:rPr>
            </w:pPr>
            <w:r w:rsidRPr="00035B0A">
              <w:rPr>
                <w:rStyle w:val="A3"/>
                <w:rFonts w:asciiTheme="minorHAnsi" w:hAnsiTheme="minorHAnsi" w:cstheme="minorHAnsi"/>
                <w:sz w:val="24"/>
                <w:szCs w:val="24"/>
              </w:rPr>
              <w:t xml:space="preserve">patient’s medical file </w:t>
            </w:r>
          </w:p>
          <w:p w:rsidR="00E130FD" w:rsidRPr="00035B0A" w:rsidRDefault="00E130FD" w:rsidP="00035B0A">
            <w:pPr>
              <w:pStyle w:val="AralkYok"/>
              <w:jc w:val="both"/>
              <w:rPr>
                <w:rFonts w:cstheme="minorHAnsi"/>
                <w:sz w:val="24"/>
                <w:szCs w:val="24"/>
                <w:lang w:eastAsia="en-GB"/>
              </w:rPr>
            </w:pPr>
          </w:p>
        </w:tc>
        <w:tc>
          <w:tcPr>
            <w:tcW w:w="1276" w:type="dxa"/>
            <w:tcBorders>
              <w:top w:val="nil"/>
              <w:left w:val="nil"/>
              <w:bottom w:val="single" w:sz="4" w:space="0" w:color="auto"/>
              <w:right w:val="single" w:sz="4" w:space="0" w:color="auto"/>
            </w:tcBorders>
            <w:shd w:val="clear" w:color="auto" w:fill="auto"/>
            <w:noWrap/>
            <w:vAlign w:val="center"/>
          </w:tcPr>
          <w:p w:rsidR="00E130FD" w:rsidRPr="00035B0A" w:rsidRDefault="00E130FD"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4</w:t>
            </w:r>
          </w:p>
        </w:tc>
        <w:tc>
          <w:tcPr>
            <w:tcW w:w="1134" w:type="dxa"/>
            <w:tcBorders>
              <w:top w:val="nil"/>
              <w:left w:val="nil"/>
              <w:bottom w:val="single" w:sz="4" w:space="0" w:color="auto"/>
              <w:right w:val="single" w:sz="4" w:space="0" w:color="auto"/>
            </w:tcBorders>
            <w:shd w:val="clear" w:color="auto" w:fill="auto"/>
            <w:noWrap/>
            <w:vAlign w:val="center"/>
          </w:tcPr>
          <w:p w:rsidR="00E130FD" w:rsidRPr="00035B0A" w:rsidRDefault="00E130FD"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tcPr>
          <w:p w:rsidR="00E130FD" w:rsidRPr="00035B0A" w:rsidRDefault="00E130FD"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tcPr>
          <w:p w:rsidR="00E130FD" w:rsidRPr="00035B0A" w:rsidRDefault="00E130FD"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tcPr>
          <w:p w:rsidR="00E130FD" w:rsidRPr="00035B0A" w:rsidRDefault="00E130FD" w:rsidP="00035B0A">
            <w:pPr>
              <w:spacing w:after="0" w:line="240" w:lineRule="auto"/>
              <w:jc w:val="center"/>
              <w:rPr>
                <w:rFonts w:eastAsia="Times New Roman" w:cstheme="minorHAnsi"/>
                <w:color w:val="000000"/>
                <w:sz w:val="24"/>
                <w:szCs w:val="24"/>
                <w:lang w:eastAsia="en-GB"/>
              </w:rPr>
            </w:pP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86961" w:rsidRPr="00035B0A" w:rsidRDefault="00686961" w:rsidP="00035B0A">
            <w:pPr>
              <w:spacing w:after="0" w:line="240" w:lineRule="auto"/>
              <w:jc w:val="both"/>
              <w:rPr>
                <w:rFonts w:eastAsia="Times New Roman" w:cstheme="minorHAnsi"/>
                <w:color w:val="000000"/>
                <w:sz w:val="24"/>
                <w:szCs w:val="24"/>
                <w:lang w:eastAsia="en-GB"/>
              </w:rPr>
            </w:pPr>
            <w:r w:rsidRPr="00035B0A">
              <w:rPr>
                <w:rFonts w:eastAsia="Times New Roman" w:cstheme="minorHAnsi"/>
                <w:color w:val="000000"/>
                <w:sz w:val="24"/>
                <w:szCs w:val="24"/>
                <w:lang w:eastAsia="en-GB"/>
              </w:rPr>
              <w:t>Olgu sunma</w:t>
            </w:r>
            <w:r w:rsidR="0053537A" w:rsidRPr="00035B0A">
              <w:rPr>
                <w:rFonts w:eastAsia="Times New Roman" w:cstheme="minorHAnsi"/>
                <w:color w:val="000000"/>
                <w:sz w:val="24"/>
                <w:szCs w:val="24"/>
                <w:lang w:eastAsia="en-GB"/>
              </w:rPr>
              <w:t>/</w:t>
            </w:r>
            <w:r w:rsidR="0053537A" w:rsidRPr="00035B0A">
              <w:rPr>
                <w:rFonts w:eastAsia="Times New Roman" w:cstheme="minorHAnsi"/>
                <w:bCs/>
                <w:color w:val="000000"/>
                <w:sz w:val="24"/>
                <w:szCs w:val="24"/>
                <w:lang w:eastAsia="en-GB"/>
              </w:rPr>
              <w:t xml:space="preserve"> Presenting a case</w:t>
            </w:r>
          </w:p>
        </w:tc>
        <w:tc>
          <w:tcPr>
            <w:tcW w:w="1276" w:type="dxa"/>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4</w:t>
            </w:r>
          </w:p>
        </w:tc>
        <w:tc>
          <w:tcPr>
            <w:tcW w:w="1134" w:type="dxa"/>
            <w:tcBorders>
              <w:top w:val="nil"/>
              <w:left w:val="nil"/>
              <w:bottom w:val="single" w:sz="4" w:space="0" w:color="auto"/>
              <w:right w:val="single" w:sz="4" w:space="0" w:color="auto"/>
            </w:tcBorders>
            <w:shd w:val="clear" w:color="auto" w:fill="auto"/>
            <w:noWrap/>
            <w:vAlign w:val="center"/>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464B1C"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 </w:t>
            </w:r>
          </w:p>
        </w:tc>
      </w:tr>
      <w:tr w:rsidR="00035B0A" w:rsidRPr="00035B0A" w:rsidTr="00644F10">
        <w:trPr>
          <w:trHeight w:val="5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86961" w:rsidRPr="00035B0A" w:rsidRDefault="00686961" w:rsidP="00035B0A">
            <w:pPr>
              <w:spacing w:after="0" w:line="240" w:lineRule="auto"/>
              <w:jc w:val="both"/>
              <w:rPr>
                <w:rFonts w:eastAsia="Times New Roman" w:cstheme="minorHAnsi"/>
                <w:color w:val="000000"/>
                <w:sz w:val="24"/>
                <w:szCs w:val="24"/>
                <w:lang w:eastAsia="en-GB"/>
              </w:rPr>
            </w:pPr>
            <w:r w:rsidRPr="00035B0A">
              <w:rPr>
                <w:rFonts w:eastAsia="Times New Roman" w:cstheme="minorHAnsi"/>
                <w:color w:val="000000"/>
                <w:sz w:val="24"/>
                <w:szCs w:val="24"/>
                <w:lang w:eastAsia="en-GB"/>
              </w:rPr>
              <w:t>Epikriz yazabilme</w:t>
            </w:r>
            <w:r w:rsidR="0053537A" w:rsidRPr="00035B0A">
              <w:rPr>
                <w:rFonts w:eastAsia="Times New Roman" w:cstheme="minorHAnsi"/>
                <w:color w:val="000000"/>
                <w:sz w:val="24"/>
                <w:szCs w:val="24"/>
                <w:lang w:eastAsia="en-GB"/>
              </w:rPr>
              <w:t>/</w:t>
            </w:r>
            <w:r w:rsidR="0053537A" w:rsidRPr="00035B0A">
              <w:rPr>
                <w:rFonts w:eastAsia="Times New Roman" w:cstheme="minorHAnsi"/>
                <w:bCs/>
                <w:color w:val="000000"/>
                <w:sz w:val="24"/>
                <w:szCs w:val="24"/>
                <w:lang w:eastAsia="en-GB"/>
              </w:rPr>
              <w:t xml:space="preserve"> Being able to write an epicrisis</w:t>
            </w:r>
          </w:p>
        </w:tc>
        <w:tc>
          <w:tcPr>
            <w:tcW w:w="1276" w:type="dxa"/>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4</w:t>
            </w:r>
          </w:p>
        </w:tc>
        <w:tc>
          <w:tcPr>
            <w:tcW w:w="1134" w:type="dxa"/>
            <w:tcBorders>
              <w:top w:val="nil"/>
              <w:left w:val="nil"/>
              <w:bottom w:val="single" w:sz="4" w:space="0" w:color="auto"/>
              <w:right w:val="single" w:sz="4" w:space="0" w:color="auto"/>
            </w:tcBorders>
            <w:shd w:val="clear" w:color="auto" w:fill="auto"/>
            <w:noWrap/>
            <w:vAlign w:val="center"/>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464B1C"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 </w:t>
            </w:r>
          </w:p>
        </w:tc>
      </w:tr>
      <w:tr w:rsidR="00035B0A" w:rsidRPr="00035B0A" w:rsidTr="00644F10">
        <w:trPr>
          <w:trHeight w:val="864"/>
        </w:trPr>
        <w:tc>
          <w:tcPr>
            <w:tcW w:w="3828" w:type="dxa"/>
            <w:tcBorders>
              <w:top w:val="nil"/>
              <w:left w:val="single" w:sz="4" w:space="0" w:color="auto"/>
              <w:bottom w:val="single" w:sz="4" w:space="0" w:color="auto"/>
              <w:right w:val="single" w:sz="4" w:space="0" w:color="auto"/>
            </w:tcBorders>
            <w:shd w:val="clear" w:color="auto" w:fill="auto"/>
            <w:vAlign w:val="center"/>
          </w:tcPr>
          <w:p w:rsidR="00053251" w:rsidRPr="00035B0A" w:rsidRDefault="00053251" w:rsidP="00035B0A">
            <w:pPr>
              <w:jc w:val="both"/>
              <w:rPr>
                <w:rFonts w:eastAsia="Times New Roman" w:cstheme="minorHAnsi"/>
                <w:color w:val="000000"/>
                <w:sz w:val="24"/>
                <w:szCs w:val="24"/>
                <w:lang w:eastAsia="en-GB"/>
              </w:rPr>
            </w:pPr>
            <w:r w:rsidRPr="00035B0A">
              <w:rPr>
                <w:rFonts w:cstheme="minorHAnsi"/>
                <w:sz w:val="24"/>
                <w:szCs w:val="24"/>
              </w:rPr>
              <w:t xml:space="preserve">Güncel mevzuata uygun sağlık raporlarını hazırlayabilme/ </w:t>
            </w:r>
            <w:r w:rsidR="00035B0A">
              <w:rPr>
                <w:rFonts w:eastAsia="Times New Roman" w:cstheme="minorHAnsi"/>
                <w:bCs/>
                <w:color w:val="000000"/>
                <w:sz w:val="24"/>
                <w:szCs w:val="24"/>
                <w:lang w:eastAsia="en-GB"/>
              </w:rPr>
              <w:t xml:space="preserve">Being able </w:t>
            </w:r>
            <w:r w:rsidRPr="00035B0A">
              <w:rPr>
                <w:rFonts w:cstheme="minorHAnsi"/>
                <w:sz w:val="24"/>
                <w:szCs w:val="24"/>
              </w:rPr>
              <w:t>to prepare medical reports in accordance with current legislation</w:t>
            </w:r>
          </w:p>
        </w:tc>
        <w:tc>
          <w:tcPr>
            <w:tcW w:w="1276" w:type="dxa"/>
            <w:tcBorders>
              <w:top w:val="nil"/>
              <w:left w:val="nil"/>
              <w:bottom w:val="single" w:sz="4" w:space="0" w:color="auto"/>
              <w:right w:val="single" w:sz="4" w:space="0" w:color="auto"/>
            </w:tcBorders>
            <w:shd w:val="clear" w:color="auto" w:fill="auto"/>
            <w:noWrap/>
            <w:vAlign w:val="center"/>
          </w:tcPr>
          <w:p w:rsidR="00053251" w:rsidRPr="00035B0A" w:rsidRDefault="0005325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3</w:t>
            </w:r>
          </w:p>
        </w:tc>
        <w:tc>
          <w:tcPr>
            <w:tcW w:w="1134" w:type="dxa"/>
            <w:tcBorders>
              <w:top w:val="nil"/>
              <w:left w:val="nil"/>
              <w:bottom w:val="single" w:sz="4" w:space="0" w:color="auto"/>
              <w:right w:val="single" w:sz="4" w:space="0" w:color="auto"/>
            </w:tcBorders>
            <w:shd w:val="clear" w:color="auto" w:fill="auto"/>
            <w:noWrap/>
            <w:vAlign w:val="center"/>
          </w:tcPr>
          <w:p w:rsidR="00053251" w:rsidRPr="00035B0A" w:rsidRDefault="00053251"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tcPr>
          <w:p w:rsidR="00053251" w:rsidRPr="00035B0A" w:rsidRDefault="00A02BE9"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G/O</w:t>
            </w:r>
          </w:p>
        </w:tc>
        <w:tc>
          <w:tcPr>
            <w:tcW w:w="1322" w:type="dxa"/>
            <w:gridSpan w:val="2"/>
            <w:tcBorders>
              <w:top w:val="nil"/>
              <w:left w:val="nil"/>
              <w:bottom w:val="single" w:sz="4" w:space="0" w:color="auto"/>
              <w:right w:val="single" w:sz="4" w:space="0" w:color="auto"/>
            </w:tcBorders>
            <w:shd w:val="clear" w:color="auto" w:fill="auto"/>
            <w:noWrap/>
            <w:vAlign w:val="center"/>
          </w:tcPr>
          <w:p w:rsidR="00053251" w:rsidRPr="00035B0A" w:rsidRDefault="00053251"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tcPr>
          <w:p w:rsidR="00053251" w:rsidRPr="00035B0A" w:rsidRDefault="00053251" w:rsidP="00035B0A">
            <w:pPr>
              <w:spacing w:after="0" w:line="240" w:lineRule="auto"/>
              <w:jc w:val="center"/>
              <w:rPr>
                <w:rFonts w:eastAsia="Times New Roman" w:cstheme="minorHAnsi"/>
                <w:color w:val="000000"/>
                <w:sz w:val="24"/>
                <w:szCs w:val="24"/>
                <w:lang w:eastAsia="en-GB"/>
              </w:rPr>
            </w:pPr>
          </w:p>
        </w:tc>
      </w:tr>
      <w:tr w:rsidR="00035B0A" w:rsidRPr="00035B0A" w:rsidTr="00644F10">
        <w:trPr>
          <w:trHeight w:val="576"/>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86961" w:rsidRPr="00035B0A" w:rsidRDefault="00686961" w:rsidP="00035B0A">
            <w:pPr>
              <w:spacing w:after="0" w:line="240" w:lineRule="auto"/>
              <w:jc w:val="both"/>
              <w:rPr>
                <w:rFonts w:eastAsia="Times New Roman" w:cstheme="minorHAnsi"/>
                <w:color w:val="000000"/>
                <w:sz w:val="24"/>
                <w:szCs w:val="24"/>
                <w:lang w:eastAsia="en-GB"/>
              </w:rPr>
            </w:pPr>
            <w:r w:rsidRPr="00035B0A">
              <w:rPr>
                <w:rFonts w:eastAsia="Times New Roman" w:cstheme="minorHAnsi"/>
                <w:color w:val="000000"/>
                <w:sz w:val="24"/>
                <w:szCs w:val="24"/>
                <w:lang w:eastAsia="en-GB"/>
              </w:rPr>
              <w:t xml:space="preserve">Hasta-hekim, hekim-hekim ilişkileri konusunda bilgi ve beceri kazanma </w:t>
            </w:r>
            <w:r w:rsidR="0022332C" w:rsidRPr="00035B0A">
              <w:rPr>
                <w:rFonts w:eastAsia="Times New Roman" w:cstheme="minorHAnsi"/>
                <w:color w:val="000000"/>
                <w:sz w:val="24"/>
                <w:szCs w:val="24"/>
                <w:lang w:eastAsia="en-GB"/>
              </w:rPr>
              <w:t>/</w:t>
            </w:r>
            <w:r w:rsidR="0022332C" w:rsidRPr="00035B0A">
              <w:rPr>
                <w:rFonts w:eastAsia="Times New Roman" w:cstheme="minorHAnsi"/>
                <w:bCs/>
                <w:color w:val="000000"/>
                <w:sz w:val="24"/>
                <w:szCs w:val="24"/>
                <w:lang w:eastAsia="en-GB"/>
              </w:rPr>
              <w:t xml:space="preserve"> Gaining knowledge and skills in patient-physician, physician-physician relationships</w:t>
            </w:r>
          </w:p>
        </w:tc>
        <w:tc>
          <w:tcPr>
            <w:tcW w:w="1276" w:type="dxa"/>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4</w:t>
            </w:r>
          </w:p>
        </w:tc>
        <w:tc>
          <w:tcPr>
            <w:tcW w:w="1134" w:type="dxa"/>
            <w:tcBorders>
              <w:top w:val="nil"/>
              <w:left w:val="nil"/>
              <w:bottom w:val="single" w:sz="4" w:space="0" w:color="auto"/>
              <w:right w:val="single" w:sz="4" w:space="0" w:color="auto"/>
            </w:tcBorders>
            <w:shd w:val="clear" w:color="auto" w:fill="auto"/>
            <w:noWrap/>
            <w:vAlign w:val="center"/>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A02BE9"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 </w:t>
            </w: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86961" w:rsidRPr="00035B0A" w:rsidRDefault="00686961" w:rsidP="00035B0A">
            <w:pPr>
              <w:spacing w:after="0" w:line="240" w:lineRule="auto"/>
              <w:jc w:val="both"/>
              <w:rPr>
                <w:rFonts w:eastAsia="Times New Roman" w:cstheme="minorHAnsi"/>
                <w:color w:val="000000"/>
                <w:sz w:val="24"/>
                <w:szCs w:val="24"/>
                <w:lang w:eastAsia="en-GB"/>
              </w:rPr>
            </w:pPr>
            <w:r w:rsidRPr="00035B0A">
              <w:rPr>
                <w:rFonts w:eastAsia="Times New Roman" w:cstheme="minorHAnsi"/>
                <w:color w:val="000000"/>
                <w:sz w:val="24"/>
                <w:szCs w:val="24"/>
                <w:lang w:eastAsia="en-GB"/>
              </w:rPr>
              <w:t>Bilimsel yaklaşımı bilme, araştırmacı kişili</w:t>
            </w:r>
            <w:r w:rsidR="00A02BE9" w:rsidRPr="00035B0A">
              <w:rPr>
                <w:rFonts w:eastAsia="Times New Roman" w:cstheme="minorHAnsi"/>
                <w:color w:val="000000"/>
                <w:sz w:val="24"/>
                <w:szCs w:val="24"/>
                <w:lang w:eastAsia="en-GB"/>
              </w:rPr>
              <w:t>k</w:t>
            </w:r>
            <w:r w:rsidRPr="00035B0A">
              <w:rPr>
                <w:rFonts w:eastAsia="Times New Roman" w:cstheme="minorHAnsi"/>
                <w:color w:val="000000"/>
                <w:sz w:val="24"/>
                <w:szCs w:val="24"/>
                <w:lang w:eastAsia="en-GB"/>
              </w:rPr>
              <w:t xml:space="preserve"> kazanma</w:t>
            </w:r>
            <w:r w:rsidR="0022332C" w:rsidRPr="00035B0A">
              <w:rPr>
                <w:rFonts w:eastAsia="Times New Roman" w:cstheme="minorHAnsi"/>
                <w:color w:val="000000"/>
                <w:sz w:val="24"/>
                <w:szCs w:val="24"/>
                <w:lang w:eastAsia="en-GB"/>
              </w:rPr>
              <w:t>/</w:t>
            </w:r>
            <w:r w:rsidR="0022332C" w:rsidRPr="00035B0A">
              <w:rPr>
                <w:rFonts w:eastAsia="Times New Roman" w:cstheme="minorHAnsi"/>
                <w:bCs/>
                <w:color w:val="000000"/>
                <w:sz w:val="24"/>
                <w:szCs w:val="24"/>
                <w:lang w:eastAsia="en-GB"/>
              </w:rPr>
              <w:t xml:space="preserve"> Knowing the scientific approach, gaining an investigative personality</w:t>
            </w:r>
          </w:p>
        </w:tc>
        <w:tc>
          <w:tcPr>
            <w:tcW w:w="1276" w:type="dxa"/>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3</w:t>
            </w:r>
          </w:p>
        </w:tc>
        <w:tc>
          <w:tcPr>
            <w:tcW w:w="1134" w:type="dxa"/>
            <w:tcBorders>
              <w:top w:val="nil"/>
              <w:left w:val="nil"/>
              <w:bottom w:val="single" w:sz="4" w:space="0" w:color="auto"/>
              <w:right w:val="single" w:sz="4" w:space="0" w:color="auto"/>
            </w:tcBorders>
            <w:shd w:val="clear" w:color="auto" w:fill="auto"/>
            <w:noWrap/>
            <w:vAlign w:val="center"/>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464B1C"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G/O</w:t>
            </w:r>
          </w:p>
        </w:tc>
        <w:tc>
          <w:tcPr>
            <w:tcW w:w="1322"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 </w:t>
            </w:r>
          </w:p>
        </w:tc>
      </w:tr>
      <w:tr w:rsidR="00035B0A" w:rsidRPr="00035B0A" w:rsidTr="00644F10">
        <w:trPr>
          <w:trHeight w:val="288"/>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686961" w:rsidRPr="00035B0A" w:rsidRDefault="00686961" w:rsidP="00035B0A">
            <w:pPr>
              <w:spacing w:after="0" w:line="240" w:lineRule="auto"/>
              <w:jc w:val="both"/>
              <w:rPr>
                <w:rFonts w:eastAsia="Times New Roman" w:cstheme="minorHAnsi"/>
                <w:color w:val="000000"/>
                <w:sz w:val="24"/>
                <w:szCs w:val="24"/>
                <w:lang w:eastAsia="en-GB"/>
              </w:rPr>
            </w:pPr>
            <w:r w:rsidRPr="00035B0A">
              <w:rPr>
                <w:rFonts w:eastAsia="Times New Roman" w:cstheme="minorHAnsi"/>
                <w:color w:val="000000"/>
                <w:sz w:val="24"/>
                <w:szCs w:val="24"/>
                <w:lang w:eastAsia="en-GB"/>
              </w:rPr>
              <w:t>Ekip çalışması yapabilme etik kurallara uyma</w:t>
            </w:r>
            <w:r w:rsidR="0022332C" w:rsidRPr="00035B0A">
              <w:rPr>
                <w:rFonts w:eastAsia="Times New Roman" w:cstheme="minorHAnsi"/>
                <w:color w:val="000000"/>
                <w:sz w:val="24"/>
                <w:szCs w:val="24"/>
                <w:lang w:eastAsia="en-GB"/>
              </w:rPr>
              <w:t>/</w:t>
            </w:r>
            <w:r w:rsidR="0022332C" w:rsidRPr="00035B0A">
              <w:rPr>
                <w:rFonts w:eastAsia="Times New Roman" w:cstheme="minorHAnsi"/>
                <w:bCs/>
                <w:color w:val="000000"/>
                <w:sz w:val="24"/>
                <w:szCs w:val="24"/>
                <w:lang w:eastAsia="en-GB"/>
              </w:rPr>
              <w:t xml:space="preserve"> Being able to work in teams and complying with ethical rules</w:t>
            </w:r>
          </w:p>
        </w:tc>
        <w:tc>
          <w:tcPr>
            <w:tcW w:w="1276" w:type="dxa"/>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4</w:t>
            </w:r>
          </w:p>
        </w:tc>
        <w:tc>
          <w:tcPr>
            <w:tcW w:w="1134" w:type="dxa"/>
            <w:tcBorders>
              <w:top w:val="nil"/>
              <w:left w:val="nil"/>
              <w:bottom w:val="single" w:sz="4" w:space="0" w:color="auto"/>
              <w:right w:val="single" w:sz="4" w:space="0" w:color="auto"/>
            </w:tcBorders>
            <w:shd w:val="clear" w:color="auto" w:fill="auto"/>
            <w:noWrap/>
            <w:vAlign w:val="center"/>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498"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A02BE9"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p>
        </w:tc>
        <w:tc>
          <w:tcPr>
            <w:tcW w:w="1574" w:type="dxa"/>
            <w:gridSpan w:val="2"/>
            <w:tcBorders>
              <w:top w:val="nil"/>
              <w:left w:val="nil"/>
              <w:bottom w:val="single" w:sz="4" w:space="0" w:color="auto"/>
              <w:right w:val="single" w:sz="4" w:space="0" w:color="auto"/>
            </w:tcBorders>
            <w:shd w:val="clear" w:color="auto" w:fill="auto"/>
            <w:noWrap/>
            <w:vAlign w:val="center"/>
            <w:hideMark/>
          </w:tcPr>
          <w:p w:rsidR="00686961" w:rsidRPr="00035B0A" w:rsidRDefault="00686961"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 </w:t>
            </w:r>
          </w:p>
        </w:tc>
      </w:tr>
      <w:tr w:rsidR="00035B0A" w:rsidRPr="00035B0A" w:rsidTr="00644F10">
        <w:trPr>
          <w:trHeight w:val="2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B3ABE" w:rsidRPr="00035B0A" w:rsidRDefault="00EB3ABE" w:rsidP="00035B0A">
            <w:pPr>
              <w:spacing w:after="0" w:line="240" w:lineRule="auto"/>
              <w:jc w:val="both"/>
              <w:rPr>
                <w:rFonts w:eastAsia="Times New Roman" w:cstheme="minorHAnsi"/>
                <w:color w:val="000000"/>
                <w:sz w:val="24"/>
                <w:szCs w:val="24"/>
                <w:lang w:eastAsia="en-GB"/>
              </w:rPr>
            </w:pPr>
            <w:r w:rsidRPr="00035B0A">
              <w:rPr>
                <w:rFonts w:cstheme="minorHAnsi"/>
                <w:sz w:val="24"/>
                <w:szCs w:val="24"/>
              </w:rPr>
              <w:t>Güncel literatür bilgisine ulaşabilme ve eleştirel gözle okuyabilme/ Ability to access current literature and read it critically</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B3ABE" w:rsidRPr="00035B0A" w:rsidRDefault="00EB3ABE"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3ABE" w:rsidRPr="00035B0A" w:rsidRDefault="00EB3ABE" w:rsidP="00035B0A">
            <w:pPr>
              <w:spacing w:after="0" w:line="240" w:lineRule="auto"/>
              <w:jc w:val="center"/>
              <w:rPr>
                <w:rFonts w:eastAsia="Times New Roman" w:cstheme="minorHAnsi"/>
                <w:color w:val="000000"/>
                <w:sz w:val="24"/>
                <w:szCs w:val="24"/>
                <w:lang w:eastAsia="en-GB"/>
              </w:rPr>
            </w:pPr>
          </w:p>
        </w:tc>
        <w:tc>
          <w:tcPr>
            <w:tcW w:w="1498" w:type="dxa"/>
            <w:gridSpan w:val="2"/>
            <w:tcBorders>
              <w:top w:val="single" w:sz="4" w:space="0" w:color="auto"/>
              <w:left w:val="nil"/>
              <w:bottom w:val="single" w:sz="4" w:space="0" w:color="auto"/>
              <w:right w:val="single" w:sz="4" w:space="0" w:color="auto"/>
            </w:tcBorders>
            <w:shd w:val="clear" w:color="auto" w:fill="auto"/>
            <w:noWrap/>
            <w:vAlign w:val="center"/>
          </w:tcPr>
          <w:p w:rsidR="00EB3ABE" w:rsidRPr="00035B0A" w:rsidRDefault="00EB3ABE" w:rsidP="00035B0A">
            <w:pPr>
              <w:spacing w:after="0" w:line="240" w:lineRule="auto"/>
              <w:jc w:val="center"/>
              <w:rPr>
                <w:rFonts w:eastAsia="Times New Roman" w:cstheme="minorHAnsi"/>
                <w:color w:val="000000"/>
                <w:sz w:val="24"/>
                <w:szCs w:val="24"/>
                <w:lang w:eastAsia="en-GB"/>
              </w:rPr>
            </w:pPr>
            <w:r w:rsidRPr="00035B0A">
              <w:rPr>
                <w:rFonts w:eastAsia="Times New Roman" w:cstheme="minorHAnsi"/>
                <w:color w:val="000000"/>
                <w:sz w:val="24"/>
                <w:szCs w:val="24"/>
                <w:lang w:eastAsia="en-GB"/>
              </w:rPr>
              <w:t>U/P</w:t>
            </w:r>
          </w:p>
        </w:tc>
        <w:tc>
          <w:tcPr>
            <w:tcW w:w="1322" w:type="dxa"/>
            <w:gridSpan w:val="2"/>
            <w:tcBorders>
              <w:top w:val="single" w:sz="4" w:space="0" w:color="auto"/>
              <w:left w:val="nil"/>
              <w:bottom w:val="single" w:sz="4" w:space="0" w:color="auto"/>
              <w:right w:val="single" w:sz="4" w:space="0" w:color="auto"/>
            </w:tcBorders>
            <w:shd w:val="clear" w:color="auto" w:fill="auto"/>
            <w:noWrap/>
            <w:vAlign w:val="center"/>
          </w:tcPr>
          <w:p w:rsidR="00EB3ABE" w:rsidRPr="00035B0A" w:rsidRDefault="00EB3ABE" w:rsidP="00035B0A">
            <w:pPr>
              <w:spacing w:after="0" w:line="240" w:lineRule="auto"/>
              <w:jc w:val="center"/>
              <w:rPr>
                <w:rFonts w:eastAsia="Times New Roman" w:cstheme="minorHAnsi"/>
                <w:color w:val="000000"/>
                <w:sz w:val="24"/>
                <w:szCs w:val="24"/>
                <w:lang w:eastAsia="en-GB"/>
              </w:rPr>
            </w:pPr>
          </w:p>
        </w:tc>
        <w:tc>
          <w:tcPr>
            <w:tcW w:w="1574" w:type="dxa"/>
            <w:gridSpan w:val="2"/>
            <w:tcBorders>
              <w:top w:val="single" w:sz="4" w:space="0" w:color="auto"/>
              <w:left w:val="nil"/>
              <w:bottom w:val="single" w:sz="4" w:space="0" w:color="auto"/>
              <w:right w:val="single" w:sz="4" w:space="0" w:color="auto"/>
            </w:tcBorders>
            <w:shd w:val="clear" w:color="auto" w:fill="auto"/>
            <w:noWrap/>
            <w:vAlign w:val="center"/>
          </w:tcPr>
          <w:p w:rsidR="00EB3ABE" w:rsidRPr="00035B0A" w:rsidRDefault="00EB3ABE" w:rsidP="00035B0A">
            <w:pPr>
              <w:spacing w:after="0" w:line="240" w:lineRule="auto"/>
              <w:jc w:val="center"/>
              <w:rPr>
                <w:rFonts w:eastAsia="Times New Roman" w:cstheme="minorHAnsi"/>
                <w:color w:val="000000"/>
                <w:sz w:val="24"/>
                <w:szCs w:val="24"/>
                <w:lang w:eastAsia="en-GB"/>
              </w:rPr>
            </w:pPr>
          </w:p>
        </w:tc>
      </w:tr>
    </w:tbl>
    <w:p w:rsidR="00A02BE9" w:rsidRDefault="00A02BE9"/>
    <w:p w:rsidR="00644F10" w:rsidRDefault="00644F10"/>
    <w:p w:rsidR="00644F10" w:rsidRDefault="00644F10"/>
    <w:p w:rsidR="00644F10" w:rsidRDefault="00644F10"/>
    <w:p w:rsidR="00644F10" w:rsidRDefault="00644F10"/>
    <w:tbl>
      <w:tblPr>
        <w:tblW w:w="5894" w:type="pct"/>
        <w:tblInd w:w="-572" w:type="dxa"/>
        <w:tblLayout w:type="fixed"/>
        <w:tblLook w:val="04A0" w:firstRow="1" w:lastRow="0" w:firstColumn="1" w:lastColumn="0" w:noHBand="0" w:noVBand="1"/>
      </w:tblPr>
      <w:tblGrid>
        <w:gridCol w:w="3828"/>
        <w:gridCol w:w="1701"/>
        <w:gridCol w:w="1416"/>
        <w:gridCol w:w="942"/>
        <w:gridCol w:w="1154"/>
        <w:gridCol w:w="1641"/>
      </w:tblGrid>
      <w:tr w:rsidR="00686961" w:rsidRPr="0030475E" w:rsidTr="00644F10">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2060"/>
            <w:vAlign w:val="center"/>
            <w:hideMark/>
          </w:tcPr>
          <w:p w:rsidR="00686961" w:rsidRPr="0030475E" w:rsidRDefault="00686961" w:rsidP="00686961">
            <w:pPr>
              <w:spacing w:after="0" w:line="240" w:lineRule="auto"/>
              <w:jc w:val="center"/>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lastRenderedPageBreak/>
              <w:t>PRATİK BECERİLER</w:t>
            </w:r>
            <w:r w:rsidR="001B5CAC" w:rsidRPr="0030475E">
              <w:rPr>
                <w:rFonts w:eastAsia="Times New Roman" w:cstheme="minorHAnsi"/>
                <w:b/>
                <w:bCs/>
                <w:color w:val="FFFFFF"/>
                <w:sz w:val="24"/>
                <w:szCs w:val="24"/>
                <w:lang w:eastAsia="en-GB"/>
              </w:rPr>
              <w:t>/PRACTICAL SKILLS</w:t>
            </w:r>
          </w:p>
        </w:tc>
      </w:tr>
      <w:tr w:rsidR="00824F89" w:rsidRPr="0030475E" w:rsidTr="00644F10">
        <w:trPr>
          <w:trHeight w:val="864"/>
        </w:trPr>
        <w:tc>
          <w:tcPr>
            <w:tcW w:w="1792" w:type="pct"/>
            <w:tcBorders>
              <w:top w:val="nil"/>
              <w:left w:val="single" w:sz="4" w:space="0" w:color="auto"/>
              <w:bottom w:val="single" w:sz="4" w:space="0" w:color="auto"/>
              <w:right w:val="single" w:sz="4" w:space="0" w:color="auto"/>
            </w:tcBorders>
            <w:shd w:val="clear" w:color="000000" w:fill="002060"/>
            <w:vAlign w:val="center"/>
            <w:hideMark/>
          </w:tcPr>
          <w:p w:rsidR="00686961" w:rsidRPr="0030475E" w:rsidRDefault="00686961" w:rsidP="0030475E">
            <w:pPr>
              <w:spacing w:after="0" w:line="240" w:lineRule="auto"/>
              <w:ind w:firstLine="34"/>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t>İŞLEM</w:t>
            </w:r>
            <w:r w:rsidR="001B5CAC" w:rsidRPr="0030475E">
              <w:rPr>
                <w:rFonts w:eastAsia="Times New Roman" w:cstheme="minorHAnsi"/>
                <w:b/>
                <w:bCs/>
                <w:color w:val="FFFFFF"/>
                <w:sz w:val="24"/>
                <w:szCs w:val="24"/>
                <w:lang w:eastAsia="en-GB"/>
              </w:rPr>
              <w:t>/PROCEDURE</w:t>
            </w:r>
          </w:p>
        </w:tc>
        <w:tc>
          <w:tcPr>
            <w:tcW w:w="796" w:type="pct"/>
            <w:tcBorders>
              <w:top w:val="nil"/>
              <w:left w:val="nil"/>
              <w:bottom w:val="single" w:sz="4" w:space="0" w:color="auto"/>
              <w:right w:val="single" w:sz="4" w:space="0" w:color="auto"/>
            </w:tcBorders>
            <w:shd w:val="clear" w:color="000000" w:fill="002060"/>
            <w:vAlign w:val="center"/>
            <w:hideMark/>
          </w:tcPr>
          <w:p w:rsidR="00686961" w:rsidRPr="0030475E" w:rsidRDefault="00686961" w:rsidP="00686961">
            <w:pPr>
              <w:spacing w:after="0" w:line="240" w:lineRule="auto"/>
              <w:jc w:val="center"/>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t>ÖĞRENME DÜZEYİ</w:t>
            </w:r>
            <w:r w:rsidR="001B5CAC" w:rsidRPr="0030475E">
              <w:rPr>
                <w:rFonts w:eastAsia="Times New Roman" w:cstheme="minorHAnsi"/>
                <w:b/>
                <w:bCs/>
                <w:color w:val="FFFFFF"/>
                <w:sz w:val="24"/>
                <w:szCs w:val="24"/>
                <w:lang w:eastAsia="en-GB"/>
              </w:rPr>
              <w:t>/LEARNING LEVEL</w:t>
            </w:r>
          </w:p>
        </w:tc>
        <w:tc>
          <w:tcPr>
            <w:tcW w:w="663" w:type="pct"/>
            <w:tcBorders>
              <w:top w:val="nil"/>
              <w:left w:val="nil"/>
              <w:bottom w:val="single" w:sz="4" w:space="0" w:color="auto"/>
              <w:right w:val="single" w:sz="4" w:space="0" w:color="auto"/>
            </w:tcBorders>
            <w:shd w:val="clear" w:color="000000" w:fill="002060"/>
            <w:vAlign w:val="center"/>
            <w:hideMark/>
          </w:tcPr>
          <w:p w:rsidR="006736FA" w:rsidRPr="0030475E" w:rsidRDefault="00686961" w:rsidP="00686961">
            <w:pPr>
              <w:spacing w:after="0" w:line="240" w:lineRule="auto"/>
              <w:jc w:val="center"/>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t>UYGULAMA SAYISI</w:t>
            </w:r>
            <w:r w:rsidR="001B5CAC" w:rsidRPr="0030475E">
              <w:rPr>
                <w:rFonts w:eastAsia="Times New Roman" w:cstheme="minorHAnsi"/>
                <w:b/>
                <w:bCs/>
                <w:color w:val="FFFFFF"/>
                <w:sz w:val="24"/>
                <w:szCs w:val="24"/>
                <w:lang w:eastAsia="en-GB"/>
              </w:rPr>
              <w:t>/</w:t>
            </w:r>
          </w:p>
          <w:p w:rsidR="00686961" w:rsidRPr="0030475E" w:rsidRDefault="001B5CAC" w:rsidP="00686961">
            <w:pPr>
              <w:spacing w:after="0" w:line="240" w:lineRule="auto"/>
              <w:jc w:val="center"/>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t>APPLICATION NUMBER</w:t>
            </w:r>
          </w:p>
        </w:tc>
        <w:tc>
          <w:tcPr>
            <w:tcW w:w="441" w:type="pct"/>
            <w:tcBorders>
              <w:top w:val="nil"/>
              <w:left w:val="nil"/>
              <w:bottom w:val="single" w:sz="4" w:space="0" w:color="auto"/>
              <w:right w:val="single" w:sz="4" w:space="0" w:color="auto"/>
            </w:tcBorders>
            <w:shd w:val="clear" w:color="000000" w:fill="002060"/>
            <w:noWrap/>
            <w:vAlign w:val="center"/>
            <w:hideMark/>
          </w:tcPr>
          <w:p w:rsidR="0030475E" w:rsidRDefault="00686961" w:rsidP="00686961">
            <w:pPr>
              <w:spacing w:after="0" w:line="240" w:lineRule="auto"/>
              <w:jc w:val="center"/>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t>TİPİ</w:t>
            </w:r>
            <w:r w:rsidR="001B5CAC" w:rsidRPr="0030475E">
              <w:rPr>
                <w:rFonts w:eastAsia="Times New Roman" w:cstheme="minorHAnsi"/>
                <w:b/>
                <w:bCs/>
                <w:color w:val="FFFFFF"/>
                <w:sz w:val="24"/>
                <w:szCs w:val="24"/>
                <w:lang w:eastAsia="en-GB"/>
              </w:rPr>
              <w:t>/</w:t>
            </w:r>
          </w:p>
          <w:p w:rsidR="00686961" w:rsidRPr="0030475E" w:rsidRDefault="001B5CAC" w:rsidP="00686961">
            <w:pPr>
              <w:spacing w:after="0" w:line="240" w:lineRule="auto"/>
              <w:jc w:val="center"/>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t>TYPE</w:t>
            </w:r>
          </w:p>
        </w:tc>
        <w:tc>
          <w:tcPr>
            <w:tcW w:w="540" w:type="pct"/>
            <w:tcBorders>
              <w:top w:val="nil"/>
              <w:left w:val="nil"/>
              <w:bottom w:val="single" w:sz="4" w:space="0" w:color="auto"/>
              <w:right w:val="single" w:sz="4" w:space="0" w:color="auto"/>
            </w:tcBorders>
            <w:shd w:val="clear" w:color="000000" w:fill="002060"/>
            <w:noWrap/>
            <w:vAlign w:val="center"/>
            <w:hideMark/>
          </w:tcPr>
          <w:p w:rsidR="0030475E" w:rsidRDefault="00686961" w:rsidP="00686961">
            <w:pPr>
              <w:spacing w:after="0" w:line="240" w:lineRule="auto"/>
              <w:jc w:val="center"/>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t>TARİH</w:t>
            </w:r>
            <w:r w:rsidR="001B5CAC" w:rsidRPr="0030475E">
              <w:rPr>
                <w:rFonts w:eastAsia="Times New Roman" w:cstheme="minorHAnsi"/>
                <w:b/>
                <w:bCs/>
                <w:color w:val="FFFFFF"/>
                <w:sz w:val="24"/>
                <w:szCs w:val="24"/>
                <w:lang w:eastAsia="en-GB"/>
              </w:rPr>
              <w:t>/</w:t>
            </w:r>
          </w:p>
          <w:p w:rsidR="00686961" w:rsidRPr="0030475E" w:rsidRDefault="001B5CAC" w:rsidP="00686961">
            <w:pPr>
              <w:spacing w:after="0" w:line="240" w:lineRule="auto"/>
              <w:jc w:val="center"/>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t>DATE</w:t>
            </w:r>
          </w:p>
        </w:tc>
        <w:tc>
          <w:tcPr>
            <w:tcW w:w="766" w:type="pct"/>
            <w:tcBorders>
              <w:top w:val="nil"/>
              <w:left w:val="nil"/>
              <w:bottom w:val="single" w:sz="4" w:space="0" w:color="auto"/>
              <w:right w:val="single" w:sz="4" w:space="0" w:color="auto"/>
            </w:tcBorders>
            <w:shd w:val="clear" w:color="000000" w:fill="002060"/>
            <w:noWrap/>
            <w:vAlign w:val="center"/>
            <w:hideMark/>
          </w:tcPr>
          <w:p w:rsidR="00A02BE9" w:rsidRPr="0030475E" w:rsidRDefault="00686961" w:rsidP="00686961">
            <w:pPr>
              <w:spacing w:after="0" w:line="240" w:lineRule="auto"/>
              <w:jc w:val="center"/>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t>ONAYLAYAN</w:t>
            </w:r>
            <w:r w:rsidR="001B5CAC" w:rsidRPr="0030475E">
              <w:rPr>
                <w:rFonts w:eastAsia="Times New Roman" w:cstheme="minorHAnsi"/>
                <w:b/>
                <w:bCs/>
                <w:color w:val="FFFFFF"/>
                <w:sz w:val="24"/>
                <w:szCs w:val="24"/>
                <w:lang w:eastAsia="en-GB"/>
              </w:rPr>
              <w:t>/</w:t>
            </w:r>
          </w:p>
          <w:p w:rsidR="00686961" w:rsidRPr="0030475E" w:rsidRDefault="001B5CAC" w:rsidP="00686961">
            <w:pPr>
              <w:spacing w:after="0" w:line="240" w:lineRule="auto"/>
              <w:jc w:val="center"/>
              <w:rPr>
                <w:rFonts w:eastAsia="Times New Roman" w:cstheme="minorHAnsi"/>
                <w:b/>
                <w:bCs/>
                <w:color w:val="FFFFFF"/>
                <w:sz w:val="24"/>
                <w:szCs w:val="24"/>
                <w:lang w:eastAsia="en-GB"/>
              </w:rPr>
            </w:pPr>
            <w:r w:rsidRPr="0030475E">
              <w:rPr>
                <w:rFonts w:eastAsia="Times New Roman" w:cstheme="minorHAnsi"/>
                <w:b/>
                <w:bCs/>
                <w:color w:val="FFFFFF"/>
                <w:sz w:val="24"/>
                <w:szCs w:val="24"/>
                <w:lang w:eastAsia="en-GB"/>
              </w:rPr>
              <w:t>APPROVED BY</w:t>
            </w:r>
          </w:p>
        </w:tc>
      </w:tr>
      <w:tr w:rsidR="00824F89" w:rsidRPr="0030475E" w:rsidTr="00644F10">
        <w:trPr>
          <w:trHeight w:val="288"/>
        </w:trPr>
        <w:tc>
          <w:tcPr>
            <w:tcW w:w="1792" w:type="pct"/>
            <w:tcBorders>
              <w:top w:val="nil"/>
              <w:left w:val="single" w:sz="4" w:space="0" w:color="auto"/>
              <w:bottom w:val="single" w:sz="4" w:space="0" w:color="auto"/>
              <w:right w:val="single" w:sz="4" w:space="0" w:color="auto"/>
            </w:tcBorders>
            <w:shd w:val="clear" w:color="auto" w:fill="auto"/>
            <w:vAlign w:val="center"/>
          </w:tcPr>
          <w:p w:rsidR="00686961" w:rsidRPr="0030475E" w:rsidRDefault="006F56A0" w:rsidP="00644F10">
            <w:pPr>
              <w:spacing w:after="0" w:line="240" w:lineRule="auto"/>
              <w:jc w:val="both"/>
              <w:rPr>
                <w:rFonts w:eastAsia="Times New Roman" w:cstheme="minorHAnsi"/>
                <w:color w:val="000000"/>
                <w:sz w:val="24"/>
                <w:szCs w:val="24"/>
                <w:lang w:eastAsia="en-GB"/>
              </w:rPr>
            </w:pPr>
            <w:r w:rsidRPr="0030475E">
              <w:rPr>
                <w:rFonts w:eastAsia="Times New Roman" w:cstheme="minorHAnsi"/>
                <w:color w:val="000000"/>
                <w:sz w:val="24"/>
                <w:szCs w:val="24"/>
                <w:lang w:eastAsia="en-GB"/>
              </w:rPr>
              <w:t>Hastaların fiziksel, nörolojik ve ruhsal muayenelerini yapabilme/</w:t>
            </w:r>
            <w:r w:rsidRPr="0030475E">
              <w:rPr>
                <w:rFonts w:cstheme="minorHAnsi"/>
                <w:sz w:val="24"/>
                <w:szCs w:val="24"/>
              </w:rPr>
              <w:t xml:space="preserve"> </w:t>
            </w:r>
            <w:r w:rsidR="0030475E">
              <w:rPr>
                <w:rFonts w:eastAsia="Times New Roman" w:cstheme="minorHAnsi"/>
                <w:bCs/>
                <w:color w:val="000000"/>
                <w:sz w:val="24"/>
                <w:szCs w:val="24"/>
                <w:lang w:eastAsia="en-GB"/>
              </w:rPr>
              <w:t xml:space="preserve">Being able </w:t>
            </w:r>
            <w:r w:rsidRPr="0030475E">
              <w:rPr>
                <w:rFonts w:eastAsia="Times New Roman" w:cstheme="minorHAnsi"/>
                <w:color w:val="000000"/>
                <w:sz w:val="24"/>
                <w:szCs w:val="24"/>
                <w:lang w:eastAsia="en-GB"/>
              </w:rPr>
              <w:t xml:space="preserve"> to perform physical, neurological and mental examinations of patients</w:t>
            </w:r>
          </w:p>
        </w:tc>
        <w:tc>
          <w:tcPr>
            <w:tcW w:w="796" w:type="pct"/>
            <w:tcBorders>
              <w:top w:val="nil"/>
              <w:left w:val="nil"/>
              <w:bottom w:val="single" w:sz="4" w:space="0" w:color="auto"/>
              <w:right w:val="single" w:sz="4" w:space="0" w:color="auto"/>
            </w:tcBorders>
            <w:shd w:val="clear" w:color="auto" w:fill="auto"/>
            <w:noWrap/>
            <w:vAlign w:val="center"/>
          </w:tcPr>
          <w:p w:rsidR="00686961" w:rsidRPr="0030475E" w:rsidRDefault="006F56A0"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4</w:t>
            </w:r>
          </w:p>
        </w:tc>
        <w:tc>
          <w:tcPr>
            <w:tcW w:w="663" w:type="pct"/>
            <w:tcBorders>
              <w:top w:val="nil"/>
              <w:left w:val="nil"/>
              <w:bottom w:val="single" w:sz="4" w:space="0" w:color="auto"/>
              <w:right w:val="single" w:sz="4" w:space="0" w:color="auto"/>
            </w:tcBorders>
            <w:shd w:val="clear" w:color="auto" w:fill="auto"/>
            <w:noWrap/>
            <w:vAlign w:val="center"/>
          </w:tcPr>
          <w:p w:rsidR="00686961" w:rsidRPr="0030475E" w:rsidRDefault="00686961" w:rsidP="0030475E">
            <w:pPr>
              <w:spacing w:after="0" w:line="240" w:lineRule="auto"/>
              <w:jc w:val="center"/>
              <w:rPr>
                <w:rFonts w:eastAsia="Times New Roman" w:cstheme="minorHAnsi"/>
                <w:color w:val="000000"/>
                <w:sz w:val="24"/>
                <w:szCs w:val="24"/>
                <w:lang w:eastAsia="en-GB"/>
              </w:rPr>
            </w:pPr>
          </w:p>
        </w:tc>
        <w:tc>
          <w:tcPr>
            <w:tcW w:w="441" w:type="pct"/>
            <w:tcBorders>
              <w:top w:val="nil"/>
              <w:left w:val="nil"/>
              <w:bottom w:val="single" w:sz="4" w:space="0" w:color="auto"/>
              <w:right w:val="single" w:sz="4" w:space="0" w:color="auto"/>
            </w:tcBorders>
            <w:shd w:val="clear" w:color="auto" w:fill="auto"/>
            <w:noWrap/>
            <w:vAlign w:val="center"/>
          </w:tcPr>
          <w:p w:rsidR="00686961" w:rsidRPr="0030475E" w:rsidRDefault="006F56A0"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U/P</w:t>
            </w:r>
          </w:p>
        </w:tc>
        <w:tc>
          <w:tcPr>
            <w:tcW w:w="540" w:type="pct"/>
            <w:tcBorders>
              <w:top w:val="nil"/>
              <w:left w:val="nil"/>
              <w:bottom w:val="single" w:sz="4" w:space="0" w:color="auto"/>
              <w:right w:val="single" w:sz="4" w:space="0" w:color="auto"/>
            </w:tcBorders>
            <w:shd w:val="clear" w:color="auto" w:fill="auto"/>
            <w:noWrap/>
            <w:vAlign w:val="center"/>
          </w:tcPr>
          <w:p w:rsidR="00686961" w:rsidRPr="0030475E" w:rsidRDefault="00686961" w:rsidP="0030475E">
            <w:pPr>
              <w:spacing w:after="0" w:line="240" w:lineRule="auto"/>
              <w:jc w:val="center"/>
              <w:rPr>
                <w:rFonts w:eastAsia="Times New Roman" w:cstheme="minorHAnsi"/>
                <w:color w:val="000000"/>
                <w:sz w:val="24"/>
                <w:szCs w:val="24"/>
                <w:lang w:eastAsia="en-GB"/>
              </w:rPr>
            </w:pPr>
          </w:p>
        </w:tc>
        <w:tc>
          <w:tcPr>
            <w:tcW w:w="766" w:type="pct"/>
            <w:tcBorders>
              <w:top w:val="nil"/>
              <w:left w:val="nil"/>
              <w:bottom w:val="single" w:sz="4" w:space="0" w:color="auto"/>
              <w:right w:val="single" w:sz="4" w:space="0" w:color="auto"/>
            </w:tcBorders>
            <w:shd w:val="clear" w:color="auto" w:fill="auto"/>
            <w:noWrap/>
            <w:vAlign w:val="center"/>
            <w:hideMark/>
          </w:tcPr>
          <w:p w:rsidR="00686961" w:rsidRPr="0030475E" w:rsidRDefault="00686961" w:rsidP="0030475E">
            <w:pPr>
              <w:spacing w:after="0" w:line="240" w:lineRule="auto"/>
              <w:jc w:val="center"/>
              <w:rPr>
                <w:rFonts w:eastAsia="Times New Roman" w:cstheme="minorHAnsi"/>
                <w:color w:val="000000"/>
                <w:sz w:val="24"/>
                <w:szCs w:val="24"/>
                <w:lang w:eastAsia="en-GB"/>
              </w:rPr>
            </w:pPr>
          </w:p>
        </w:tc>
      </w:tr>
      <w:tr w:rsidR="006F56A0" w:rsidRPr="0030475E" w:rsidTr="00644F10">
        <w:trPr>
          <w:trHeight w:val="288"/>
        </w:trPr>
        <w:tc>
          <w:tcPr>
            <w:tcW w:w="1792" w:type="pct"/>
            <w:tcBorders>
              <w:top w:val="nil"/>
              <w:left w:val="single" w:sz="4" w:space="0" w:color="auto"/>
              <w:bottom w:val="single" w:sz="4" w:space="0" w:color="auto"/>
              <w:right w:val="single" w:sz="4" w:space="0" w:color="auto"/>
            </w:tcBorders>
            <w:shd w:val="clear" w:color="auto" w:fill="auto"/>
            <w:vAlign w:val="center"/>
          </w:tcPr>
          <w:p w:rsidR="006F56A0" w:rsidRPr="0030475E" w:rsidRDefault="006F56A0" w:rsidP="00644F10">
            <w:pPr>
              <w:spacing w:after="0" w:line="240" w:lineRule="auto"/>
              <w:jc w:val="both"/>
              <w:rPr>
                <w:rFonts w:eastAsia="Times New Roman" w:cstheme="minorHAnsi"/>
                <w:color w:val="000000"/>
                <w:sz w:val="24"/>
                <w:szCs w:val="24"/>
                <w:lang w:eastAsia="en-GB"/>
              </w:rPr>
            </w:pPr>
            <w:r w:rsidRPr="0030475E">
              <w:rPr>
                <w:rFonts w:cstheme="minorHAnsi"/>
                <w:sz w:val="24"/>
                <w:szCs w:val="24"/>
              </w:rPr>
              <w:t xml:space="preserve">Hasta ve yakınlarıyla uygun iletişimi kurabilme/ </w:t>
            </w:r>
            <w:r w:rsidR="0030475E">
              <w:rPr>
                <w:rFonts w:eastAsia="Times New Roman" w:cstheme="minorHAnsi"/>
                <w:bCs/>
                <w:color w:val="000000"/>
                <w:sz w:val="24"/>
                <w:szCs w:val="24"/>
                <w:lang w:eastAsia="en-GB"/>
              </w:rPr>
              <w:t xml:space="preserve">Being able </w:t>
            </w:r>
            <w:r w:rsidRPr="0030475E">
              <w:rPr>
                <w:rFonts w:cstheme="minorHAnsi"/>
                <w:sz w:val="24"/>
                <w:szCs w:val="24"/>
              </w:rPr>
              <w:t xml:space="preserve"> to establish appropriate communication with patients and their relatives</w:t>
            </w:r>
          </w:p>
        </w:tc>
        <w:tc>
          <w:tcPr>
            <w:tcW w:w="796" w:type="pct"/>
            <w:tcBorders>
              <w:top w:val="nil"/>
              <w:left w:val="nil"/>
              <w:bottom w:val="single" w:sz="4" w:space="0" w:color="auto"/>
              <w:right w:val="single" w:sz="4" w:space="0" w:color="auto"/>
            </w:tcBorders>
            <w:shd w:val="clear" w:color="auto" w:fill="auto"/>
            <w:noWrap/>
            <w:vAlign w:val="center"/>
          </w:tcPr>
          <w:p w:rsidR="006F56A0" w:rsidRPr="0030475E" w:rsidRDefault="006F56A0"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4</w:t>
            </w:r>
          </w:p>
        </w:tc>
        <w:tc>
          <w:tcPr>
            <w:tcW w:w="663" w:type="pct"/>
            <w:tcBorders>
              <w:top w:val="nil"/>
              <w:left w:val="nil"/>
              <w:bottom w:val="single" w:sz="4" w:space="0" w:color="auto"/>
              <w:right w:val="single" w:sz="4" w:space="0" w:color="auto"/>
            </w:tcBorders>
            <w:shd w:val="clear" w:color="auto" w:fill="auto"/>
            <w:noWrap/>
            <w:vAlign w:val="center"/>
          </w:tcPr>
          <w:p w:rsidR="006F56A0" w:rsidRPr="0030475E" w:rsidRDefault="006F56A0" w:rsidP="0030475E">
            <w:pPr>
              <w:spacing w:after="0" w:line="240" w:lineRule="auto"/>
              <w:jc w:val="center"/>
              <w:rPr>
                <w:rFonts w:eastAsia="Times New Roman" w:cstheme="minorHAnsi"/>
                <w:color w:val="000000"/>
                <w:sz w:val="24"/>
                <w:szCs w:val="24"/>
                <w:lang w:eastAsia="en-GB"/>
              </w:rPr>
            </w:pPr>
          </w:p>
        </w:tc>
        <w:tc>
          <w:tcPr>
            <w:tcW w:w="441" w:type="pct"/>
            <w:tcBorders>
              <w:top w:val="nil"/>
              <w:left w:val="nil"/>
              <w:bottom w:val="single" w:sz="4" w:space="0" w:color="auto"/>
              <w:right w:val="single" w:sz="4" w:space="0" w:color="auto"/>
            </w:tcBorders>
            <w:shd w:val="clear" w:color="auto" w:fill="auto"/>
            <w:noWrap/>
            <w:vAlign w:val="center"/>
          </w:tcPr>
          <w:p w:rsidR="006F56A0" w:rsidRPr="0030475E" w:rsidRDefault="006F56A0"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U/P</w:t>
            </w:r>
          </w:p>
        </w:tc>
        <w:tc>
          <w:tcPr>
            <w:tcW w:w="540" w:type="pct"/>
            <w:tcBorders>
              <w:top w:val="nil"/>
              <w:left w:val="nil"/>
              <w:bottom w:val="single" w:sz="4" w:space="0" w:color="auto"/>
              <w:right w:val="single" w:sz="4" w:space="0" w:color="auto"/>
            </w:tcBorders>
            <w:shd w:val="clear" w:color="auto" w:fill="auto"/>
            <w:noWrap/>
            <w:vAlign w:val="center"/>
          </w:tcPr>
          <w:p w:rsidR="006F56A0" w:rsidRPr="0030475E" w:rsidRDefault="006F56A0" w:rsidP="0030475E">
            <w:pPr>
              <w:spacing w:after="0" w:line="240" w:lineRule="auto"/>
              <w:jc w:val="center"/>
              <w:rPr>
                <w:rFonts w:eastAsia="Times New Roman" w:cstheme="minorHAnsi"/>
                <w:color w:val="000000"/>
                <w:sz w:val="24"/>
                <w:szCs w:val="24"/>
                <w:lang w:eastAsia="en-GB"/>
              </w:rPr>
            </w:pPr>
          </w:p>
        </w:tc>
        <w:tc>
          <w:tcPr>
            <w:tcW w:w="766" w:type="pct"/>
            <w:tcBorders>
              <w:top w:val="nil"/>
              <w:left w:val="nil"/>
              <w:bottom w:val="single" w:sz="4" w:space="0" w:color="auto"/>
              <w:right w:val="single" w:sz="4" w:space="0" w:color="auto"/>
            </w:tcBorders>
            <w:shd w:val="clear" w:color="auto" w:fill="auto"/>
            <w:noWrap/>
            <w:vAlign w:val="center"/>
          </w:tcPr>
          <w:p w:rsidR="006F56A0" w:rsidRPr="0030475E" w:rsidRDefault="006F56A0" w:rsidP="0030475E">
            <w:pPr>
              <w:spacing w:after="0" w:line="240" w:lineRule="auto"/>
              <w:jc w:val="center"/>
              <w:rPr>
                <w:rFonts w:eastAsia="Times New Roman" w:cstheme="minorHAnsi"/>
                <w:color w:val="000000"/>
                <w:sz w:val="24"/>
                <w:szCs w:val="24"/>
                <w:lang w:eastAsia="en-GB"/>
              </w:rPr>
            </w:pPr>
          </w:p>
        </w:tc>
      </w:tr>
      <w:tr w:rsidR="006F56A0" w:rsidRPr="0030475E" w:rsidTr="00644F10">
        <w:trPr>
          <w:trHeight w:val="288"/>
        </w:trPr>
        <w:tc>
          <w:tcPr>
            <w:tcW w:w="1792" w:type="pct"/>
            <w:tcBorders>
              <w:top w:val="nil"/>
              <w:left w:val="single" w:sz="4" w:space="0" w:color="auto"/>
              <w:bottom w:val="single" w:sz="4" w:space="0" w:color="auto"/>
              <w:right w:val="single" w:sz="4" w:space="0" w:color="auto"/>
            </w:tcBorders>
            <w:shd w:val="clear" w:color="auto" w:fill="auto"/>
            <w:vAlign w:val="center"/>
          </w:tcPr>
          <w:p w:rsidR="006F56A0" w:rsidRPr="0030475E" w:rsidRDefault="006F56A0" w:rsidP="00644F10">
            <w:pPr>
              <w:spacing w:after="0" w:line="240" w:lineRule="auto"/>
              <w:jc w:val="both"/>
              <w:rPr>
                <w:rFonts w:cstheme="minorHAnsi"/>
                <w:sz w:val="24"/>
                <w:szCs w:val="24"/>
              </w:rPr>
            </w:pPr>
            <w:r w:rsidRPr="0030475E">
              <w:rPr>
                <w:rFonts w:cstheme="minorHAnsi"/>
                <w:sz w:val="24"/>
                <w:szCs w:val="24"/>
              </w:rPr>
              <w:t>Acil psikiyatrik hastanın stabilizasyonunu</w:t>
            </w:r>
          </w:p>
          <w:p w:rsidR="006F56A0" w:rsidRPr="0030475E" w:rsidRDefault="006F56A0" w:rsidP="00644F10">
            <w:pPr>
              <w:spacing w:after="0" w:line="240" w:lineRule="auto"/>
              <w:jc w:val="both"/>
              <w:rPr>
                <w:rFonts w:cstheme="minorHAnsi"/>
                <w:sz w:val="24"/>
                <w:szCs w:val="24"/>
              </w:rPr>
            </w:pPr>
            <w:r w:rsidRPr="0030475E">
              <w:rPr>
                <w:rFonts w:cstheme="minorHAnsi"/>
                <w:sz w:val="24"/>
                <w:szCs w:val="24"/>
              </w:rPr>
              <w:t xml:space="preserve">yapabilme/ </w:t>
            </w:r>
            <w:r w:rsidR="0030475E" w:rsidRPr="00035B0A">
              <w:rPr>
                <w:rFonts w:eastAsia="Times New Roman" w:cstheme="minorHAnsi"/>
                <w:bCs/>
                <w:color w:val="000000"/>
                <w:sz w:val="24"/>
                <w:szCs w:val="24"/>
                <w:lang w:eastAsia="en-GB"/>
              </w:rPr>
              <w:t xml:space="preserve">Being able to </w:t>
            </w:r>
            <w:r w:rsidRPr="0030475E">
              <w:rPr>
                <w:rFonts w:cstheme="minorHAnsi"/>
                <w:sz w:val="24"/>
                <w:szCs w:val="24"/>
              </w:rPr>
              <w:t>stabilize emergency psychiatric patients</w:t>
            </w:r>
          </w:p>
        </w:tc>
        <w:tc>
          <w:tcPr>
            <w:tcW w:w="796" w:type="pct"/>
            <w:tcBorders>
              <w:top w:val="nil"/>
              <w:left w:val="nil"/>
              <w:bottom w:val="single" w:sz="4" w:space="0" w:color="auto"/>
              <w:right w:val="single" w:sz="4" w:space="0" w:color="auto"/>
            </w:tcBorders>
            <w:shd w:val="clear" w:color="auto" w:fill="auto"/>
            <w:noWrap/>
            <w:vAlign w:val="center"/>
          </w:tcPr>
          <w:p w:rsidR="006F56A0" w:rsidRPr="0030475E" w:rsidRDefault="006F56A0"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3</w:t>
            </w:r>
          </w:p>
        </w:tc>
        <w:tc>
          <w:tcPr>
            <w:tcW w:w="663" w:type="pct"/>
            <w:tcBorders>
              <w:top w:val="nil"/>
              <w:left w:val="nil"/>
              <w:bottom w:val="single" w:sz="4" w:space="0" w:color="auto"/>
              <w:right w:val="single" w:sz="4" w:space="0" w:color="auto"/>
            </w:tcBorders>
            <w:shd w:val="clear" w:color="auto" w:fill="auto"/>
            <w:noWrap/>
            <w:vAlign w:val="center"/>
          </w:tcPr>
          <w:p w:rsidR="006F56A0" w:rsidRPr="0030475E" w:rsidRDefault="006F56A0" w:rsidP="0030475E">
            <w:pPr>
              <w:spacing w:after="0" w:line="240" w:lineRule="auto"/>
              <w:jc w:val="center"/>
              <w:rPr>
                <w:rFonts w:eastAsia="Times New Roman" w:cstheme="minorHAnsi"/>
                <w:color w:val="000000"/>
                <w:sz w:val="24"/>
                <w:szCs w:val="24"/>
                <w:lang w:eastAsia="en-GB"/>
              </w:rPr>
            </w:pPr>
          </w:p>
        </w:tc>
        <w:tc>
          <w:tcPr>
            <w:tcW w:w="441" w:type="pct"/>
            <w:tcBorders>
              <w:top w:val="nil"/>
              <w:left w:val="nil"/>
              <w:bottom w:val="single" w:sz="4" w:space="0" w:color="auto"/>
              <w:right w:val="single" w:sz="4" w:space="0" w:color="auto"/>
            </w:tcBorders>
            <w:shd w:val="clear" w:color="auto" w:fill="auto"/>
            <w:noWrap/>
            <w:vAlign w:val="center"/>
          </w:tcPr>
          <w:p w:rsidR="006F56A0" w:rsidRPr="0030475E" w:rsidRDefault="006F56A0"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G/O</w:t>
            </w:r>
          </w:p>
        </w:tc>
        <w:tc>
          <w:tcPr>
            <w:tcW w:w="540" w:type="pct"/>
            <w:tcBorders>
              <w:top w:val="nil"/>
              <w:left w:val="nil"/>
              <w:bottom w:val="single" w:sz="4" w:space="0" w:color="auto"/>
              <w:right w:val="single" w:sz="4" w:space="0" w:color="auto"/>
            </w:tcBorders>
            <w:shd w:val="clear" w:color="auto" w:fill="auto"/>
            <w:noWrap/>
            <w:vAlign w:val="center"/>
          </w:tcPr>
          <w:p w:rsidR="006F56A0" w:rsidRPr="0030475E" w:rsidRDefault="006F56A0" w:rsidP="0030475E">
            <w:pPr>
              <w:spacing w:after="0" w:line="240" w:lineRule="auto"/>
              <w:jc w:val="center"/>
              <w:rPr>
                <w:rFonts w:eastAsia="Times New Roman" w:cstheme="minorHAnsi"/>
                <w:color w:val="000000"/>
                <w:sz w:val="24"/>
                <w:szCs w:val="24"/>
                <w:lang w:eastAsia="en-GB"/>
              </w:rPr>
            </w:pPr>
          </w:p>
        </w:tc>
        <w:tc>
          <w:tcPr>
            <w:tcW w:w="766" w:type="pct"/>
            <w:tcBorders>
              <w:top w:val="nil"/>
              <w:left w:val="nil"/>
              <w:bottom w:val="single" w:sz="4" w:space="0" w:color="auto"/>
              <w:right w:val="single" w:sz="4" w:space="0" w:color="auto"/>
            </w:tcBorders>
            <w:shd w:val="clear" w:color="auto" w:fill="auto"/>
            <w:noWrap/>
            <w:vAlign w:val="center"/>
          </w:tcPr>
          <w:p w:rsidR="006F56A0" w:rsidRPr="0030475E" w:rsidRDefault="006F56A0" w:rsidP="0030475E">
            <w:pPr>
              <w:spacing w:after="0" w:line="240" w:lineRule="auto"/>
              <w:jc w:val="center"/>
              <w:rPr>
                <w:rFonts w:eastAsia="Times New Roman" w:cstheme="minorHAnsi"/>
                <w:color w:val="000000"/>
                <w:sz w:val="24"/>
                <w:szCs w:val="24"/>
                <w:lang w:eastAsia="en-GB"/>
              </w:rPr>
            </w:pPr>
          </w:p>
        </w:tc>
      </w:tr>
      <w:tr w:rsidR="000D0A4B" w:rsidRPr="0030475E" w:rsidTr="00644F10">
        <w:trPr>
          <w:trHeight w:val="288"/>
        </w:trPr>
        <w:tc>
          <w:tcPr>
            <w:tcW w:w="1792" w:type="pct"/>
            <w:tcBorders>
              <w:top w:val="nil"/>
              <w:left w:val="single" w:sz="4" w:space="0" w:color="auto"/>
              <w:bottom w:val="single" w:sz="4" w:space="0" w:color="auto"/>
              <w:right w:val="single" w:sz="4" w:space="0" w:color="auto"/>
            </w:tcBorders>
            <w:shd w:val="clear" w:color="auto" w:fill="auto"/>
            <w:vAlign w:val="center"/>
          </w:tcPr>
          <w:p w:rsidR="006F56A0" w:rsidRPr="0030475E" w:rsidRDefault="006F56A0" w:rsidP="00644F10">
            <w:pPr>
              <w:pStyle w:val="AralkYok"/>
              <w:jc w:val="both"/>
              <w:rPr>
                <w:rFonts w:cstheme="minorHAnsi"/>
                <w:sz w:val="24"/>
                <w:szCs w:val="24"/>
                <w:lang w:eastAsia="en-GB"/>
              </w:rPr>
            </w:pPr>
            <w:r w:rsidRPr="0030475E">
              <w:rPr>
                <w:rFonts w:cstheme="minorHAnsi"/>
                <w:sz w:val="24"/>
                <w:szCs w:val="24"/>
                <w:lang w:eastAsia="en-GB"/>
              </w:rPr>
              <w:t>Minimental durum muayenesini</w:t>
            </w:r>
          </w:p>
          <w:p w:rsidR="0025350D" w:rsidRPr="0030475E" w:rsidRDefault="006F56A0" w:rsidP="00644F10">
            <w:pPr>
              <w:pStyle w:val="AralkYok"/>
              <w:jc w:val="both"/>
              <w:rPr>
                <w:rFonts w:cstheme="minorHAnsi"/>
                <w:sz w:val="24"/>
                <w:szCs w:val="24"/>
                <w:lang w:eastAsia="en-GB"/>
              </w:rPr>
            </w:pPr>
            <w:r w:rsidRPr="0030475E">
              <w:rPr>
                <w:rFonts w:cstheme="minorHAnsi"/>
                <w:sz w:val="24"/>
                <w:szCs w:val="24"/>
                <w:lang w:eastAsia="en-GB"/>
              </w:rPr>
              <w:t>uygulayabilme/</w:t>
            </w:r>
            <w:r w:rsidRPr="0030475E">
              <w:rPr>
                <w:rFonts w:cstheme="minorHAnsi"/>
                <w:sz w:val="24"/>
                <w:szCs w:val="24"/>
              </w:rPr>
              <w:t xml:space="preserve"> </w:t>
            </w:r>
            <w:r w:rsidR="003F2B5F" w:rsidRPr="0030475E">
              <w:rPr>
                <w:rFonts w:cstheme="minorHAnsi"/>
                <w:sz w:val="24"/>
                <w:szCs w:val="24"/>
              </w:rPr>
              <w:t>Being able</w:t>
            </w:r>
            <w:r w:rsidRPr="0030475E">
              <w:rPr>
                <w:rFonts w:cstheme="minorHAnsi"/>
                <w:sz w:val="24"/>
                <w:szCs w:val="24"/>
                <w:lang w:eastAsia="en-GB"/>
              </w:rPr>
              <w:t xml:space="preserve"> to perform minimental state examination</w:t>
            </w:r>
          </w:p>
        </w:tc>
        <w:tc>
          <w:tcPr>
            <w:tcW w:w="796" w:type="pct"/>
            <w:tcBorders>
              <w:top w:val="nil"/>
              <w:left w:val="nil"/>
              <w:bottom w:val="single" w:sz="4" w:space="0" w:color="auto"/>
              <w:right w:val="single" w:sz="4" w:space="0" w:color="auto"/>
            </w:tcBorders>
            <w:shd w:val="clear" w:color="auto" w:fill="auto"/>
            <w:noWrap/>
            <w:vAlign w:val="center"/>
          </w:tcPr>
          <w:p w:rsidR="0025350D" w:rsidRPr="0030475E" w:rsidRDefault="003F2B5F"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3</w:t>
            </w:r>
          </w:p>
        </w:tc>
        <w:tc>
          <w:tcPr>
            <w:tcW w:w="663" w:type="pct"/>
            <w:tcBorders>
              <w:top w:val="nil"/>
              <w:left w:val="nil"/>
              <w:bottom w:val="single" w:sz="4" w:space="0" w:color="auto"/>
              <w:right w:val="single" w:sz="4" w:space="0" w:color="auto"/>
            </w:tcBorders>
            <w:shd w:val="clear" w:color="auto" w:fill="auto"/>
            <w:noWrap/>
            <w:vAlign w:val="center"/>
          </w:tcPr>
          <w:p w:rsidR="0025350D" w:rsidRPr="0030475E" w:rsidRDefault="0025350D" w:rsidP="0030475E">
            <w:pPr>
              <w:spacing w:after="0" w:line="240" w:lineRule="auto"/>
              <w:jc w:val="center"/>
              <w:rPr>
                <w:rFonts w:eastAsia="Times New Roman" w:cstheme="minorHAnsi"/>
                <w:color w:val="000000"/>
                <w:sz w:val="24"/>
                <w:szCs w:val="24"/>
                <w:lang w:eastAsia="en-GB"/>
              </w:rPr>
            </w:pPr>
          </w:p>
        </w:tc>
        <w:tc>
          <w:tcPr>
            <w:tcW w:w="441" w:type="pct"/>
            <w:tcBorders>
              <w:top w:val="nil"/>
              <w:left w:val="nil"/>
              <w:bottom w:val="single" w:sz="4" w:space="0" w:color="auto"/>
              <w:right w:val="single" w:sz="4" w:space="0" w:color="auto"/>
            </w:tcBorders>
            <w:shd w:val="clear" w:color="auto" w:fill="auto"/>
            <w:noWrap/>
            <w:vAlign w:val="center"/>
          </w:tcPr>
          <w:p w:rsidR="0025350D" w:rsidRPr="0030475E" w:rsidRDefault="003F2B5F"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U/P</w:t>
            </w:r>
          </w:p>
        </w:tc>
        <w:tc>
          <w:tcPr>
            <w:tcW w:w="540" w:type="pct"/>
            <w:tcBorders>
              <w:top w:val="nil"/>
              <w:left w:val="nil"/>
              <w:bottom w:val="single" w:sz="4" w:space="0" w:color="auto"/>
              <w:right w:val="single" w:sz="4" w:space="0" w:color="auto"/>
            </w:tcBorders>
            <w:shd w:val="clear" w:color="auto" w:fill="auto"/>
            <w:noWrap/>
            <w:vAlign w:val="center"/>
          </w:tcPr>
          <w:p w:rsidR="0025350D" w:rsidRPr="0030475E" w:rsidRDefault="0025350D" w:rsidP="0030475E">
            <w:pPr>
              <w:spacing w:after="0" w:line="240" w:lineRule="auto"/>
              <w:jc w:val="center"/>
              <w:rPr>
                <w:rFonts w:eastAsia="Times New Roman" w:cstheme="minorHAnsi"/>
                <w:color w:val="000000"/>
                <w:sz w:val="24"/>
                <w:szCs w:val="24"/>
                <w:lang w:eastAsia="en-GB"/>
              </w:rPr>
            </w:pPr>
          </w:p>
        </w:tc>
        <w:tc>
          <w:tcPr>
            <w:tcW w:w="766" w:type="pct"/>
            <w:tcBorders>
              <w:top w:val="nil"/>
              <w:left w:val="nil"/>
              <w:bottom w:val="single" w:sz="4" w:space="0" w:color="auto"/>
              <w:right w:val="single" w:sz="4" w:space="0" w:color="auto"/>
            </w:tcBorders>
            <w:shd w:val="clear" w:color="auto" w:fill="auto"/>
            <w:noWrap/>
            <w:vAlign w:val="center"/>
          </w:tcPr>
          <w:p w:rsidR="0025350D" w:rsidRPr="0030475E" w:rsidRDefault="0025350D" w:rsidP="0030475E">
            <w:pPr>
              <w:spacing w:after="0" w:line="240" w:lineRule="auto"/>
              <w:jc w:val="center"/>
              <w:rPr>
                <w:rFonts w:eastAsia="Times New Roman" w:cstheme="minorHAnsi"/>
                <w:color w:val="000000"/>
                <w:sz w:val="24"/>
                <w:szCs w:val="24"/>
                <w:lang w:eastAsia="en-GB"/>
              </w:rPr>
            </w:pPr>
          </w:p>
        </w:tc>
      </w:tr>
      <w:tr w:rsidR="00E83217" w:rsidRPr="0030475E" w:rsidTr="00644F10">
        <w:trPr>
          <w:trHeight w:val="288"/>
        </w:trPr>
        <w:tc>
          <w:tcPr>
            <w:tcW w:w="1792" w:type="pct"/>
            <w:tcBorders>
              <w:top w:val="nil"/>
              <w:left w:val="single" w:sz="4" w:space="0" w:color="auto"/>
              <w:bottom w:val="single" w:sz="4" w:space="0" w:color="auto"/>
              <w:right w:val="single" w:sz="4" w:space="0" w:color="auto"/>
            </w:tcBorders>
            <w:shd w:val="clear" w:color="auto" w:fill="auto"/>
            <w:vAlign w:val="center"/>
          </w:tcPr>
          <w:p w:rsidR="00E83217" w:rsidRPr="0030475E" w:rsidRDefault="003F2B5F" w:rsidP="00644F10">
            <w:pPr>
              <w:jc w:val="both"/>
              <w:rPr>
                <w:rFonts w:cstheme="minorHAnsi"/>
                <w:sz w:val="24"/>
                <w:szCs w:val="24"/>
              </w:rPr>
            </w:pPr>
            <w:r w:rsidRPr="0030475E">
              <w:rPr>
                <w:rFonts w:cstheme="minorHAnsi"/>
                <w:sz w:val="24"/>
                <w:szCs w:val="24"/>
              </w:rPr>
              <w:t xml:space="preserve">Hukuki ehliyeti belirleyebilme/ </w:t>
            </w:r>
            <w:r w:rsidR="0030475E" w:rsidRPr="00035B0A">
              <w:rPr>
                <w:rFonts w:eastAsia="Times New Roman" w:cstheme="minorHAnsi"/>
                <w:bCs/>
                <w:color w:val="000000"/>
                <w:sz w:val="24"/>
                <w:szCs w:val="24"/>
                <w:lang w:eastAsia="en-GB"/>
              </w:rPr>
              <w:t xml:space="preserve">Being able to </w:t>
            </w:r>
            <w:r w:rsidRPr="0030475E">
              <w:rPr>
                <w:rFonts w:cstheme="minorHAnsi"/>
                <w:sz w:val="24"/>
                <w:szCs w:val="24"/>
              </w:rPr>
              <w:t>determine legal capacity</w:t>
            </w:r>
          </w:p>
        </w:tc>
        <w:tc>
          <w:tcPr>
            <w:tcW w:w="796" w:type="pct"/>
            <w:tcBorders>
              <w:top w:val="nil"/>
              <w:left w:val="nil"/>
              <w:bottom w:val="single" w:sz="4" w:space="0" w:color="auto"/>
              <w:right w:val="single" w:sz="4" w:space="0" w:color="auto"/>
            </w:tcBorders>
            <w:shd w:val="clear" w:color="auto" w:fill="auto"/>
            <w:noWrap/>
            <w:vAlign w:val="center"/>
          </w:tcPr>
          <w:p w:rsidR="00E83217" w:rsidRPr="0030475E" w:rsidRDefault="003F2B5F"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2</w:t>
            </w:r>
          </w:p>
        </w:tc>
        <w:tc>
          <w:tcPr>
            <w:tcW w:w="663" w:type="pct"/>
            <w:tcBorders>
              <w:top w:val="nil"/>
              <w:left w:val="nil"/>
              <w:bottom w:val="single" w:sz="4" w:space="0" w:color="auto"/>
              <w:right w:val="single" w:sz="4" w:space="0" w:color="auto"/>
            </w:tcBorders>
            <w:shd w:val="clear" w:color="auto" w:fill="auto"/>
            <w:noWrap/>
            <w:vAlign w:val="center"/>
          </w:tcPr>
          <w:p w:rsidR="00E83217" w:rsidRPr="0030475E" w:rsidRDefault="00E83217" w:rsidP="0030475E">
            <w:pPr>
              <w:spacing w:after="0" w:line="240" w:lineRule="auto"/>
              <w:jc w:val="center"/>
              <w:rPr>
                <w:rFonts w:eastAsia="Times New Roman" w:cstheme="minorHAnsi"/>
                <w:color w:val="000000"/>
                <w:sz w:val="24"/>
                <w:szCs w:val="24"/>
                <w:lang w:eastAsia="en-GB"/>
              </w:rPr>
            </w:pPr>
          </w:p>
        </w:tc>
        <w:tc>
          <w:tcPr>
            <w:tcW w:w="441" w:type="pct"/>
            <w:tcBorders>
              <w:top w:val="nil"/>
              <w:left w:val="nil"/>
              <w:bottom w:val="single" w:sz="4" w:space="0" w:color="auto"/>
              <w:right w:val="single" w:sz="4" w:space="0" w:color="auto"/>
            </w:tcBorders>
            <w:shd w:val="clear" w:color="auto" w:fill="auto"/>
            <w:noWrap/>
            <w:vAlign w:val="center"/>
          </w:tcPr>
          <w:p w:rsidR="00E83217" w:rsidRPr="0030475E" w:rsidRDefault="003F2B5F"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G/O</w:t>
            </w:r>
          </w:p>
        </w:tc>
        <w:tc>
          <w:tcPr>
            <w:tcW w:w="540" w:type="pct"/>
            <w:tcBorders>
              <w:top w:val="nil"/>
              <w:left w:val="nil"/>
              <w:bottom w:val="single" w:sz="4" w:space="0" w:color="auto"/>
              <w:right w:val="single" w:sz="4" w:space="0" w:color="auto"/>
            </w:tcBorders>
            <w:shd w:val="clear" w:color="auto" w:fill="auto"/>
            <w:noWrap/>
            <w:vAlign w:val="center"/>
          </w:tcPr>
          <w:p w:rsidR="00E83217" w:rsidRPr="0030475E" w:rsidRDefault="00E83217" w:rsidP="0030475E">
            <w:pPr>
              <w:spacing w:after="0" w:line="240" w:lineRule="auto"/>
              <w:jc w:val="center"/>
              <w:rPr>
                <w:rFonts w:eastAsia="Times New Roman" w:cstheme="minorHAnsi"/>
                <w:color w:val="000000"/>
                <w:sz w:val="24"/>
                <w:szCs w:val="24"/>
                <w:lang w:eastAsia="en-GB"/>
              </w:rPr>
            </w:pPr>
          </w:p>
        </w:tc>
        <w:tc>
          <w:tcPr>
            <w:tcW w:w="766" w:type="pct"/>
            <w:tcBorders>
              <w:top w:val="nil"/>
              <w:left w:val="nil"/>
              <w:bottom w:val="single" w:sz="4" w:space="0" w:color="auto"/>
              <w:right w:val="single" w:sz="4" w:space="0" w:color="auto"/>
            </w:tcBorders>
            <w:shd w:val="clear" w:color="auto" w:fill="auto"/>
            <w:noWrap/>
            <w:vAlign w:val="center"/>
          </w:tcPr>
          <w:p w:rsidR="00E83217" w:rsidRPr="0030475E" w:rsidRDefault="00E83217" w:rsidP="0030475E">
            <w:pPr>
              <w:spacing w:after="0" w:line="240" w:lineRule="auto"/>
              <w:jc w:val="center"/>
              <w:rPr>
                <w:rFonts w:eastAsia="Times New Roman" w:cstheme="minorHAnsi"/>
                <w:color w:val="000000"/>
                <w:sz w:val="24"/>
                <w:szCs w:val="24"/>
                <w:lang w:eastAsia="en-GB"/>
              </w:rPr>
            </w:pPr>
          </w:p>
        </w:tc>
      </w:tr>
      <w:tr w:rsidR="003F2B5F" w:rsidRPr="0030475E" w:rsidTr="00644F10">
        <w:trPr>
          <w:trHeight w:val="288"/>
        </w:trPr>
        <w:tc>
          <w:tcPr>
            <w:tcW w:w="1792" w:type="pct"/>
            <w:tcBorders>
              <w:top w:val="nil"/>
              <w:left w:val="single" w:sz="4" w:space="0" w:color="auto"/>
              <w:bottom w:val="single" w:sz="4" w:space="0" w:color="auto"/>
              <w:right w:val="single" w:sz="4" w:space="0" w:color="auto"/>
            </w:tcBorders>
            <w:shd w:val="clear" w:color="auto" w:fill="auto"/>
            <w:vAlign w:val="center"/>
          </w:tcPr>
          <w:p w:rsidR="003F2B5F" w:rsidRPr="0030475E" w:rsidRDefault="003F2B5F" w:rsidP="00644F10">
            <w:pPr>
              <w:jc w:val="both"/>
              <w:rPr>
                <w:rFonts w:cstheme="minorHAnsi"/>
                <w:sz w:val="24"/>
                <w:szCs w:val="24"/>
              </w:rPr>
            </w:pPr>
            <w:r w:rsidRPr="0030475E">
              <w:rPr>
                <w:rFonts w:cstheme="minorHAnsi"/>
                <w:sz w:val="24"/>
                <w:szCs w:val="24"/>
              </w:rPr>
              <w:t>İntihara müdahele/ Suicide intervention</w:t>
            </w:r>
          </w:p>
        </w:tc>
        <w:tc>
          <w:tcPr>
            <w:tcW w:w="796" w:type="pct"/>
            <w:tcBorders>
              <w:top w:val="nil"/>
              <w:left w:val="nil"/>
              <w:bottom w:val="single" w:sz="4" w:space="0" w:color="auto"/>
              <w:right w:val="single" w:sz="4" w:space="0" w:color="auto"/>
            </w:tcBorders>
            <w:shd w:val="clear" w:color="auto" w:fill="auto"/>
            <w:noWrap/>
            <w:vAlign w:val="center"/>
          </w:tcPr>
          <w:p w:rsidR="003F2B5F" w:rsidRPr="0030475E" w:rsidRDefault="003F2B5F"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2</w:t>
            </w:r>
          </w:p>
        </w:tc>
        <w:tc>
          <w:tcPr>
            <w:tcW w:w="663" w:type="pct"/>
            <w:tcBorders>
              <w:top w:val="nil"/>
              <w:left w:val="nil"/>
              <w:bottom w:val="single" w:sz="4" w:space="0" w:color="auto"/>
              <w:right w:val="single" w:sz="4" w:space="0" w:color="auto"/>
            </w:tcBorders>
            <w:shd w:val="clear" w:color="auto" w:fill="auto"/>
            <w:noWrap/>
            <w:vAlign w:val="center"/>
          </w:tcPr>
          <w:p w:rsidR="003F2B5F" w:rsidRPr="0030475E" w:rsidRDefault="003F2B5F" w:rsidP="0030475E">
            <w:pPr>
              <w:spacing w:after="0" w:line="240" w:lineRule="auto"/>
              <w:jc w:val="center"/>
              <w:rPr>
                <w:rFonts w:eastAsia="Times New Roman" w:cstheme="minorHAnsi"/>
                <w:color w:val="000000"/>
                <w:sz w:val="24"/>
                <w:szCs w:val="24"/>
                <w:lang w:eastAsia="en-GB"/>
              </w:rPr>
            </w:pPr>
          </w:p>
        </w:tc>
        <w:tc>
          <w:tcPr>
            <w:tcW w:w="441" w:type="pct"/>
            <w:tcBorders>
              <w:top w:val="nil"/>
              <w:left w:val="nil"/>
              <w:bottom w:val="single" w:sz="4" w:space="0" w:color="auto"/>
              <w:right w:val="single" w:sz="4" w:space="0" w:color="auto"/>
            </w:tcBorders>
            <w:shd w:val="clear" w:color="auto" w:fill="auto"/>
            <w:noWrap/>
            <w:vAlign w:val="center"/>
          </w:tcPr>
          <w:p w:rsidR="003F2B5F" w:rsidRPr="0030475E" w:rsidRDefault="003F2B5F" w:rsidP="0030475E">
            <w:pPr>
              <w:spacing w:after="0" w:line="240" w:lineRule="auto"/>
              <w:jc w:val="center"/>
              <w:rPr>
                <w:rFonts w:eastAsia="Times New Roman" w:cstheme="minorHAnsi"/>
                <w:color w:val="000000"/>
                <w:sz w:val="24"/>
                <w:szCs w:val="24"/>
                <w:lang w:eastAsia="en-GB"/>
              </w:rPr>
            </w:pPr>
            <w:r w:rsidRPr="0030475E">
              <w:rPr>
                <w:rFonts w:eastAsia="Times New Roman" w:cstheme="minorHAnsi"/>
                <w:color w:val="000000"/>
                <w:sz w:val="24"/>
                <w:szCs w:val="24"/>
                <w:lang w:eastAsia="en-GB"/>
              </w:rPr>
              <w:t>G/O</w:t>
            </w:r>
          </w:p>
        </w:tc>
        <w:tc>
          <w:tcPr>
            <w:tcW w:w="540" w:type="pct"/>
            <w:tcBorders>
              <w:top w:val="nil"/>
              <w:left w:val="nil"/>
              <w:bottom w:val="single" w:sz="4" w:space="0" w:color="auto"/>
              <w:right w:val="single" w:sz="4" w:space="0" w:color="auto"/>
            </w:tcBorders>
            <w:shd w:val="clear" w:color="auto" w:fill="auto"/>
            <w:noWrap/>
            <w:vAlign w:val="center"/>
          </w:tcPr>
          <w:p w:rsidR="003F2B5F" w:rsidRPr="0030475E" w:rsidRDefault="003F2B5F" w:rsidP="0030475E">
            <w:pPr>
              <w:spacing w:after="0" w:line="240" w:lineRule="auto"/>
              <w:jc w:val="center"/>
              <w:rPr>
                <w:rFonts w:eastAsia="Times New Roman" w:cstheme="minorHAnsi"/>
                <w:color w:val="000000"/>
                <w:sz w:val="24"/>
                <w:szCs w:val="24"/>
                <w:lang w:eastAsia="en-GB"/>
              </w:rPr>
            </w:pPr>
          </w:p>
        </w:tc>
        <w:tc>
          <w:tcPr>
            <w:tcW w:w="766" w:type="pct"/>
            <w:tcBorders>
              <w:top w:val="nil"/>
              <w:left w:val="nil"/>
              <w:bottom w:val="single" w:sz="4" w:space="0" w:color="auto"/>
              <w:right w:val="single" w:sz="4" w:space="0" w:color="auto"/>
            </w:tcBorders>
            <w:shd w:val="clear" w:color="auto" w:fill="auto"/>
            <w:noWrap/>
            <w:vAlign w:val="center"/>
          </w:tcPr>
          <w:p w:rsidR="003F2B5F" w:rsidRPr="0030475E" w:rsidRDefault="003F2B5F" w:rsidP="0030475E">
            <w:pPr>
              <w:spacing w:after="0" w:line="240" w:lineRule="auto"/>
              <w:jc w:val="center"/>
              <w:rPr>
                <w:rFonts w:eastAsia="Times New Roman" w:cstheme="minorHAnsi"/>
                <w:color w:val="000000"/>
                <w:sz w:val="24"/>
                <w:szCs w:val="24"/>
                <w:lang w:eastAsia="en-GB"/>
              </w:rPr>
            </w:pPr>
          </w:p>
        </w:tc>
      </w:tr>
      <w:tr w:rsidR="00AD72AA" w:rsidRPr="0030475E" w:rsidTr="00644F10">
        <w:trPr>
          <w:trHeight w:val="576"/>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rsidR="00AD72AA" w:rsidRPr="0030475E" w:rsidRDefault="00AD72AA" w:rsidP="00464B1C">
            <w:pPr>
              <w:spacing w:after="0" w:line="240" w:lineRule="auto"/>
              <w:rPr>
                <w:rFonts w:eastAsia="Times New Roman" w:cstheme="minorHAnsi"/>
                <w:b/>
                <w:color w:val="000000"/>
                <w:sz w:val="24"/>
                <w:szCs w:val="24"/>
                <w:lang w:eastAsia="en-GB"/>
              </w:rPr>
            </w:pPr>
            <w:r w:rsidRPr="0030475E">
              <w:rPr>
                <w:rFonts w:eastAsia="Times New Roman" w:cstheme="minorHAnsi"/>
                <w:b/>
                <w:color w:val="000000"/>
                <w:sz w:val="24"/>
                <w:szCs w:val="24"/>
                <w:lang w:eastAsia="en-GB"/>
              </w:rPr>
              <w:t>U: Uygulama Yapmalı</w:t>
            </w:r>
            <w:r w:rsidRPr="0030475E">
              <w:rPr>
                <w:rFonts w:cstheme="minorHAnsi"/>
                <w:b/>
                <w:sz w:val="24"/>
                <w:szCs w:val="24"/>
              </w:rPr>
              <w:t xml:space="preserve"> /P</w:t>
            </w:r>
            <w:r w:rsidRPr="0030475E">
              <w:rPr>
                <w:rFonts w:eastAsia="Times New Roman" w:cstheme="minorHAnsi"/>
                <w:b/>
                <w:color w:val="000000"/>
                <w:sz w:val="24"/>
                <w:szCs w:val="24"/>
                <w:lang w:eastAsia="en-GB"/>
              </w:rPr>
              <w:t>: Must Practice</w:t>
            </w:r>
          </w:p>
          <w:p w:rsidR="00AD72AA" w:rsidRPr="0030475E" w:rsidRDefault="00AD72AA" w:rsidP="00AD72AA">
            <w:pPr>
              <w:spacing w:after="0" w:line="240" w:lineRule="auto"/>
              <w:rPr>
                <w:rFonts w:eastAsia="Times New Roman" w:cstheme="minorHAnsi"/>
                <w:color w:val="000000"/>
                <w:sz w:val="24"/>
                <w:szCs w:val="24"/>
                <w:lang w:eastAsia="en-GB"/>
              </w:rPr>
            </w:pPr>
            <w:r w:rsidRPr="0030475E">
              <w:rPr>
                <w:rFonts w:eastAsia="Times New Roman" w:cstheme="minorHAnsi"/>
                <w:b/>
                <w:color w:val="000000"/>
                <w:sz w:val="24"/>
                <w:szCs w:val="24"/>
                <w:lang w:eastAsia="en-GB"/>
              </w:rPr>
              <w:t>G: Gözlem Yapmalı/O: G: Must Observe</w:t>
            </w:r>
            <w:r w:rsidRPr="0030475E">
              <w:rPr>
                <w:rFonts w:eastAsia="Times New Roman" w:cstheme="minorHAnsi"/>
                <w:b/>
                <w:color w:val="000000"/>
                <w:sz w:val="24"/>
                <w:szCs w:val="24"/>
                <w:lang w:eastAsia="en-GB"/>
              </w:rPr>
              <w:br/>
            </w:r>
            <w:r w:rsidRPr="0030475E">
              <w:rPr>
                <w:rFonts w:eastAsia="Times New Roman" w:cstheme="minorHAnsi"/>
                <w:color w:val="000000"/>
                <w:sz w:val="24"/>
                <w:szCs w:val="24"/>
                <w:lang w:eastAsia="en-GB"/>
              </w:rPr>
              <w:t>  </w:t>
            </w:r>
          </w:p>
        </w:tc>
      </w:tr>
    </w:tbl>
    <w:p w:rsidR="003266D5" w:rsidRDefault="003266D5" w:rsidP="00AE6476">
      <w:pPr>
        <w:jc w:val="center"/>
        <w:rPr>
          <w:sz w:val="48"/>
          <w:szCs w:val="48"/>
        </w:rPr>
      </w:pPr>
    </w:p>
    <w:p w:rsidR="0030475E" w:rsidRDefault="0030475E" w:rsidP="00AE6476">
      <w:pPr>
        <w:jc w:val="center"/>
        <w:rPr>
          <w:sz w:val="48"/>
          <w:szCs w:val="48"/>
        </w:rPr>
      </w:pPr>
    </w:p>
    <w:p w:rsidR="00DB3DEF" w:rsidRDefault="00DB3DEF" w:rsidP="00AE6476">
      <w:pPr>
        <w:jc w:val="center"/>
        <w:rPr>
          <w:sz w:val="48"/>
          <w:szCs w:val="48"/>
        </w:rPr>
      </w:pPr>
    </w:p>
    <w:p w:rsidR="00DB3DEF" w:rsidRDefault="00DB3DEF" w:rsidP="00AE6476">
      <w:pPr>
        <w:jc w:val="center"/>
        <w:rPr>
          <w:sz w:val="48"/>
          <w:szCs w:val="48"/>
        </w:rPr>
      </w:pPr>
    </w:p>
    <w:p w:rsidR="00DB3DEF" w:rsidRDefault="00DB3DEF" w:rsidP="00AE6476">
      <w:pPr>
        <w:jc w:val="center"/>
        <w:rPr>
          <w:sz w:val="48"/>
          <w:szCs w:val="48"/>
        </w:rPr>
      </w:pPr>
    </w:p>
    <w:p w:rsidR="00DB3DEF" w:rsidRDefault="00DB3DEF" w:rsidP="00AE6476">
      <w:pPr>
        <w:jc w:val="center"/>
        <w:rPr>
          <w:sz w:val="48"/>
          <w:szCs w:val="48"/>
        </w:rPr>
      </w:pPr>
    </w:p>
    <w:p w:rsidR="00DB3DEF" w:rsidRDefault="00DB3DEF" w:rsidP="00AE6476">
      <w:pPr>
        <w:jc w:val="center"/>
        <w:rPr>
          <w:sz w:val="48"/>
          <w:szCs w:val="48"/>
        </w:rPr>
      </w:pPr>
    </w:p>
    <w:p w:rsidR="0030475E" w:rsidRPr="00F12BEF" w:rsidRDefault="0030475E" w:rsidP="0030475E">
      <w:pPr>
        <w:ind w:left="-567"/>
        <w:jc w:val="both"/>
        <w:rPr>
          <w:b/>
          <w:sz w:val="24"/>
          <w:szCs w:val="24"/>
        </w:rPr>
      </w:pPr>
      <w:r w:rsidRPr="00F12BEF">
        <w:rPr>
          <w:b/>
          <w:sz w:val="24"/>
          <w:szCs w:val="24"/>
        </w:rPr>
        <w:t>PATIENTS FOLLOWED BY THE INTERN DOCTOR UNDER THE PRIMARY PATIENT RESPONSIBILITY</w:t>
      </w:r>
    </w:p>
    <w:tbl>
      <w:tblPr>
        <w:tblStyle w:val="TabloKlavuzu"/>
        <w:tblW w:w="10206" w:type="dxa"/>
        <w:tblInd w:w="-572" w:type="dxa"/>
        <w:tblLook w:val="04A0" w:firstRow="1" w:lastRow="0" w:firstColumn="1" w:lastColumn="0" w:noHBand="0" w:noVBand="1"/>
      </w:tblPr>
      <w:tblGrid>
        <w:gridCol w:w="2552"/>
        <w:gridCol w:w="1644"/>
        <w:gridCol w:w="1812"/>
        <w:gridCol w:w="1813"/>
        <w:gridCol w:w="2385"/>
      </w:tblGrid>
      <w:tr w:rsidR="0030475E" w:rsidRPr="00E25585" w:rsidTr="003F74FF">
        <w:tc>
          <w:tcPr>
            <w:tcW w:w="2552" w:type="dxa"/>
          </w:tcPr>
          <w:p w:rsidR="0030475E" w:rsidRPr="00E25585" w:rsidRDefault="0030475E" w:rsidP="003F74FF">
            <w:pPr>
              <w:jc w:val="both"/>
              <w:rPr>
                <w:rFonts w:cs="Times New Roman"/>
                <w:b/>
                <w:sz w:val="24"/>
                <w:szCs w:val="24"/>
              </w:rPr>
            </w:pPr>
            <w:r w:rsidRPr="00E25585">
              <w:rPr>
                <w:rFonts w:cs="Times New Roman"/>
                <w:b/>
                <w:sz w:val="24"/>
                <w:szCs w:val="24"/>
              </w:rPr>
              <w:t>PATIENT NAME-SURNAME</w:t>
            </w:r>
          </w:p>
        </w:tc>
        <w:tc>
          <w:tcPr>
            <w:tcW w:w="1644" w:type="dxa"/>
          </w:tcPr>
          <w:p w:rsidR="0030475E" w:rsidRPr="00E25585" w:rsidRDefault="0030475E" w:rsidP="003F74FF">
            <w:pPr>
              <w:jc w:val="both"/>
              <w:rPr>
                <w:rFonts w:cs="Times New Roman"/>
                <w:b/>
                <w:sz w:val="24"/>
                <w:szCs w:val="24"/>
              </w:rPr>
            </w:pPr>
            <w:r w:rsidRPr="00E25585">
              <w:rPr>
                <w:rFonts w:cs="Times New Roman"/>
                <w:b/>
                <w:sz w:val="24"/>
                <w:szCs w:val="24"/>
              </w:rPr>
              <w:t>Protocol no</w:t>
            </w:r>
          </w:p>
        </w:tc>
        <w:tc>
          <w:tcPr>
            <w:tcW w:w="1812" w:type="dxa"/>
          </w:tcPr>
          <w:p w:rsidR="0030475E" w:rsidRPr="00E25585" w:rsidRDefault="0030475E" w:rsidP="003F74FF">
            <w:pPr>
              <w:jc w:val="both"/>
              <w:rPr>
                <w:rFonts w:cs="Times New Roman"/>
                <w:b/>
                <w:sz w:val="24"/>
                <w:szCs w:val="24"/>
              </w:rPr>
            </w:pPr>
            <w:r w:rsidRPr="00E25585">
              <w:rPr>
                <w:rFonts w:cs="Times New Roman"/>
                <w:b/>
                <w:sz w:val="24"/>
                <w:szCs w:val="24"/>
              </w:rPr>
              <w:t>DIAGNOSIS</w:t>
            </w:r>
          </w:p>
        </w:tc>
        <w:tc>
          <w:tcPr>
            <w:tcW w:w="1813" w:type="dxa"/>
          </w:tcPr>
          <w:p w:rsidR="0030475E" w:rsidRPr="00E25585" w:rsidRDefault="0030475E" w:rsidP="003F74FF">
            <w:pPr>
              <w:jc w:val="both"/>
              <w:rPr>
                <w:rFonts w:cs="Times New Roman"/>
                <w:b/>
                <w:sz w:val="24"/>
                <w:szCs w:val="24"/>
              </w:rPr>
            </w:pPr>
            <w:r w:rsidRPr="00E25585">
              <w:rPr>
                <w:rFonts w:cs="Times New Roman"/>
                <w:b/>
                <w:sz w:val="24"/>
                <w:szCs w:val="24"/>
              </w:rPr>
              <w:t>APPROVAL</w:t>
            </w:r>
          </w:p>
        </w:tc>
        <w:tc>
          <w:tcPr>
            <w:tcW w:w="2385" w:type="dxa"/>
          </w:tcPr>
          <w:p w:rsidR="0030475E" w:rsidRPr="00E25585" w:rsidRDefault="0030475E" w:rsidP="003F74FF">
            <w:pPr>
              <w:jc w:val="both"/>
              <w:rPr>
                <w:rFonts w:cs="Times New Roman"/>
                <w:b/>
                <w:sz w:val="24"/>
                <w:szCs w:val="24"/>
              </w:rPr>
            </w:pPr>
            <w:r w:rsidRPr="00E25585">
              <w:rPr>
                <w:rFonts w:cs="Times New Roman"/>
                <w:b/>
                <w:sz w:val="24"/>
                <w:szCs w:val="24"/>
              </w:rPr>
              <w:t>SIGNATURE</w:t>
            </w:r>
          </w:p>
        </w:tc>
      </w:tr>
      <w:tr w:rsidR="0030475E" w:rsidRPr="00E25585" w:rsidTr="003F74FF">
        <w:tc>
          <w:tcPr>
            <w:tcW w:w="2552" w:type="dxa"/>
          </w:tcPr>
          <w:p w:rsidR="0030475E" w:rsidRDefault="0030475E" w:rsidP="003F74FF">
            <w:pPr>
              <w:jc w:val="both"/>
              <w:rPr>
                <w:rFonts w:cs="Times New Roman"/>
                <w:b/>
                <w:sz w:val="24"/>
                <w:szCs w:val="24"/>
              </w:rPr>
            </w:pPr>
          </w:p>
          <w:p w:rsidR="0030475E" w:rsidRPr="00E25585" w:rsidRDefault="0030475E" w:rsidP="003F74FF">
            <w:pPr>
              <w:jc w:val="both"/>
              <w:rPr>
                <w:rFonts w:cs="Times New Roman"/>
                <w:b/>
                <w:sz w:val="24"/>
                <w:szCs w:val="24"/>
              </w:rPr>
            </w:pPr>
          </w:p>
        </w:tc>
        <w:tc>
          <w:tcPr>
            <w:tcW w:w="1644" w:type="dxa"/>
          </w:tcPr>
          <w:p w:rsidR="0030475E" w:rsidRPr="00E25585" w:rsidRDefault="0030475E" w:rsidP="003F74FF">
            <w:pPr>
              <w:jc w:val="both"/>
              <w:rPr>
                <w:rFonts w:cs="Times New Roman"/>
                <w:b/>
                <w:sz w:val="24"/>
                <w:szCs w:val="24"/>
              </w:rPr>
            </w:pPr>
          </w:p>
        </w:tc>
        <w:tc>
          <w:tcPr>
            <w:tcW w:w="1812" w:type="dxa"/>
          </w:tcPr>
          <w:p w:rsidR="0030475E" w:rsidRPr="00E25585" w:rsidRDefault="0030475E" w:rsidP="003F74FF">
            <w:pPr>
              <w:jc w:val="both"/>
              <w:rPr>
                <w:rFonts w:cs="Times New Roman"/>
                <w:b/>
                <w:sz w:val="24"/>
                <w:szCs w:val="24"/>
              </w:rPr>
            </w:pPr>
          </w:p>
        </w:tc>
        <w:tc>
          <w:tcPr>
            <w:tcW w:w="1813" w:type="dxa"/>
          </w:tcPr>
          <w:p w:rsidR="0030475E" w:rsidRPr="00E25585" w:rsidRDefault="0030475E" w:rsidP="003F74FF">
            <w:pPr>
              <w:jc w:val="both"/>
              <w:rPr>
                <w:rFonts w:cs="Times New Roman"/>
                <w:b/>
                <w:sz w:val="24"/>
                <w:szCs w:val="24"/>
              </w:rPr>
            </w:pPr>
          </w:p>
        </w:tc>
        <w:tc>
          <w:tcPr>
            <w:tcW w:w="2385" w:type="dxa"/>
          </w:tcPr>
          <w:p w:rsidR="0030475E" w:rsidRPr="00E25585" w:rsidRDefault="0030475E" w:rsidP="003F74FF">
            <w:pPr>
              <w:jc w:val="both"/>
              <w:rPr>
                <w:rFonts w:cs="Times New Roman"/>
                <w:b/>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r w:rsidR="0030475E" w:rsidRPr="00E25585" w:rsidTr="003F74FF">
        <w:tc>
          <w:tcPr>
            <w:tcW w:w="2552" w:type="dxa"/>
          </w:tcPr>
          <w:p w:rsidR="0030475E" w:rsidRDefault="0030475E" w:rsidP="003F74FF">
            <w:pPr>
              <w:jc w:val="both"/>
              <w:rPr>
                <w:rFonts w:cs="Times New Roman"/>
                <w:sz w:val="24"/>
                <w:szCs w:val="24"/>
              </w:rPr>
            </w:pPr>
          </w:p>
          <w:p w:rsidR="0030475E" w:rsidRPr="00E25585" w:rsidRDefault="0030475E" w:rsidP="003F74FF">
            <w:pPr>
              <w:jc w:val="both"/>
              <w:rPr>
                <w:rFonts w:cs="Times New Roman"/>
                <w:sz w:val="24"/>
                <w:szCs w:val="24"/>
              </w:rPr>
            </w:pPr>
          </w:p>
        </w:tc>
        <w:tc>
          <w:tcPr>
            <w:tcW w:w="1644" w:type="dxa"/>
          </w:tcPr>
          <w:p w:rsidR="0030475E" w:rsidRPr="00E25585" w:rsidRDefault="0030475E" w:rsidP="003F74FF">
            <w:pPr>
              <w:jc w:val="both"/>
              <w:rPr>
                <w:rFonts w:cs="Times New Roman"/>
                <w:sz w:val="24"/>
                <w:szCs w:val="24"/>
              </w:rPr>
            </w:pPr>
          </w:p>
        </w:tc>
        <w:tc>
          <w:tcPr>
            <w:tcW w:w="1812" w:type="dxa"/>
          </w:tcPr>
          <w:p w:rsidR="0030475E" w:rsidRPr="00E25585" w:rsidRDefault="0030475E" w:rsidP="003F74FF">
            <w:pPr>
              <w:jc w:val="both"/>
              <w:rPr>
                <w:rFonts w:cs="Times New Roman"/>
                <w:sz w:val="24"/>
                <w:szCs w:val="24"/>
              </w:rPr>
            </w:pPr>
          </w:p>
        </w:tc>
        <w:tc>
          <w:tcPr>
            <w:tcW w:w="1813" w:type="dxa"/>
          </w:tcPr>
          <w:p w:rsidR="0030475E" w:rsidRPr="00E25585" w:rsidRDefault="0030475E" w:rsidP="003F74FF">
            <w:pPr>
              <w:jc w:val="both"/>
              <w:rPr>
                <w:rFonts w:cs="Times New Roman"/>
                <w:sz w:val="24"/>
                <w:szCs w:val="24"/>
              </w:rPr>
            </w:pPr>
          </w:p>
        </w:tc>
        <w:tc>
          <w:tcPr>
            <w:tcW w:w="2385" w:type="dxa"/>
          </w:tcPr>
          <w:p w:rsidR="0030475E" w:rsidRPr="00E25585" w:rsidRDefault="0030475E" w:rsidP="003F74FF">
            <w:pPr>
              <w:jc w:val="both"/>
              <w:rPr>
                <w:rFonts w:cs="Times New Roman"/>
                <w:sz w:val="24"/>
                <w:szCs w:val="24"/>
              </w:rPr>
            </w:pPr>
          </w:p>
        </w:tc>
      </w:tr>
    </w:tbl>
    <w:p w:rsidR="00A932EB" w:rsidRDefault="00A932EB" w:rsidP="00AE6476">
      <w:pPr>
        <w:jc w:val="center"/>
        <w:rPr>
          <w:sz w:val="48"/>
          <w:szCs w:val="48"/>
        </w:rPr>
      </w:pPr>
    </w:p>
    <w:p w:rsidR="0030475E" w:rsidRDefault="0030475E" w:rsidP="0030475E">
      <w:pPr>
        <w:ind w:left="-567"/>
        <w:rPr>
          <w:b/>
          <w:sz w:val="24"/>
          <w:szCs w:val="24"/>
        </w:rPr>
      </w:pPr>
      <w:r w:rsidRPr="00AD72AA">
        <w:rPr>
          <w:b/>
          <w:sz w:val="24"/>
          <w:szCs w:val="24"/>
        </w:rPr>
        <w:t>ATTENDANCE 1</w:t>
      </w:r>
      <w:r w:rsidRPr="00AD72AA">
        <w:rPr>
          <w:b/>
          <w:sz w:val="24"/>
          <w:szCs w:val="24"/>
          <w:vertAlign w:val="superscript"/>
        </w:rPr>
        <w:t>st</w:t>
      </w:r>
      <w:r w:rsidRPr="00AD72AA">
        <w:rPr>
          <w:b/>
          <w:sz w:val="24"/>
          <w:szCs w:val="24"/>
        </w:rPr>
        <w:t xml:space="preserve"> month</w:t>
      </w:r>
    </w:p>
    <w:tbl>
      <w:tblPr>
        <w:tblStyle w:val="TabloKlavuzu"/>
        <w:tblW w:w="10206" w:type="dxa"/>
        <w:tblInd w:w="-572" w:type="dxa"/>
        <w:tblLook w:val="04A0" w:firstRow="1" w:lastRow="0" w:firstColumn="1" w:lastColumn="0" w:noHBand="0" w:noVBand="1"/>
      </w:tblPr>
      <w:tblGrid>
        <w:gridCol w:w="704"/>
        <w:gridCol w:w="3402"/>
        <w:gridCol w:w="3124"/>
        <w:gridCol w:w="2976"/>
      </w:tblGrid>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Day</w:t>
            </w:r>
          </w:p>
        </w:tc>
        <w:tc>
          <w:tcPr>
            <w:tcW w:w="3402" w:type="dxa"/>
            <w:vAlign w:val="center"/>
          </w:tcPr>
          <w:p w:rsidR="0030475E" w:rsidRPr="007A3397" w:rsidRDefault="0030475E" w:rsidP="003F74FF">
            <w:pPr>
              <w:rPr>
                <w:b/>
                <w:sz w:val="24"/>
                <w:szCs w:val="24"/>
              </w:rPr>
            </w:pPr>
            <w:r w:rsidRPr="007A3397">
              <w:rPr>
                <w:b/>
                <w:sz w:val="24"/>
                <w:szCs w:val="24"/>
              </w:rPr>
              <w:t>Morning</w:t>
            </w:r>
          </w:p>
        </w:tc>
        <w:tc>
          <w:tcPr>
            <w:tcW w:w="3124" w:type="dxa"/>
            <w:vAlign w:val="center"/>
          </w:tcPr>
          <w:p w:rsidR="0030475E" w:rsidRPr="007A3397" w:rsidRDefault="0030475E" w:rsidP="003F74FF">
            <w:pPr>
              <w:rPr>
                <w:b/>
                <w:sz w:val="24"/>
                <w:szCs w:val="24"/>
              </w:rPr>
            </w:pPr>
            <w:r w:rsidRPr="007A3397">
              <w:rPr>
                <w:b/>
                <w:sz w:val="24"/>
                <w:szCs w:val="24"/>
              </w:rPr>
              <w:t>Afternoon</w:t>
            </w:r>
          </w:p>
        </w:tc>
        <w:tc>
          <w:tcPr>
            <w:tcW w:w="2976" w:type="dxa"/>
            <w:vAlign w:val="center"/>
          </w:tcPr>
          <w:p w:rsidR="0030475E" w:rsidRPr="007A3397" w:rsidRDefault="0030475E" w:rsidP="003F74FF">
            <w:pPr>
              <w:rPr>
                <w:b/>
                <w:sz w:val="24"/>
                <w:szCs w:val="24"/>
              </w:rPr>
            </w:pPr>
            <w:r w:rsidRPr="007A3397">
              <w:rPr>
                <w:b/>
                <w:sz w:val="24"/>
                <w:szCs w:val="24"/>
              </w:rPr>
              <w:t>Signature of responsible</w:t>
            </w: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1</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3</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4</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5</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6</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7</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8</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9</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10</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11</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12</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13</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14</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15</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lastRenderedPageBreak/>
              <w:t>16</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17</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18</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19</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20</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21</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22</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23</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24</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25</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26</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27</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28</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29</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30</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r w:rsidR="0030475E" w:rsidRPr="007A3397" w:rsidTr="003F74FF">
        <w:trPr>
          <w:trHeight w:val="442"/>
        </w:trPr>
        <w:tc>
          <w:tcPr>
            <w:tcW w:w="704" w:type="dxa"/>
            <w:vAlign w:val="center"/>
          </w:tcPr>
          <w:p w:rsidR="0030475E" w:rsidRPr="007A3397" w:rsidRDefault="0030475E" w:rsidP="003F74FF">
            <w:pPr>
              <w:rPr>
                <w:b/>
                <w:sz w:val="24"/>
                <w:szCs w:val="24"/>
              </w:rPr>
            </w:pPr>
            <w:r w:rsidRPr="007A3397">
              <w:rPr>
                <w:b/>
                <w:sz w:val="24"/>
                <w:szCs w:val="24"/>
              </w:rPr>
              <w:t>31</w:t>
            </w:r>
          </w:p>
        </w:tc>
        <w:tc>
          <w:tcPr>
            <w:tcW w:w="3402" w:type="dxa"/>
            <w:vAlign w:val="center"/>
          </w:tcPr>
          <w:p w:rsidR="0030475E" w:rsidRPr="007A3397" w:rsidRDefault="0030475E" w:rsidP="003F74FF">
            <w:pPr>
              <w:rPr>
                <w:b/>
                <w:sz w:val="24"/>
                <w:szCs w:val="24"/>
              </w:rPr>
            </w:pPr>
          </w:p>
        </w:tc>
        <w:tc>
          <w:tcPr>
            <w:tcW w:w="3124" w:type="dxa"/>
            <w:vAlign w:val="center"/>
          </w:tcPr>
          <w:p w:rsidR="0030475E" w:rsidRPr="007A3397" w:rsidRDefault="0030475E" w:rsidP="003F74FF">
            <w:pPr>
              <w:rPr>
                <w:b/>
                <w:sz w:val="24"/>
                <w:szCs w:val="24"/>
              </w:rPr>
            </w:pPr>
          </w:p>
        </w:tc>
        <w:tc>
          <w:tcPr>
            <w:tcW w:w="2976" w:type="dxa"/>
            <w:vAlign w:val="center"/>
          </w:tcPr>
          <w:p w:rsidR="0030475E" w:rsidRPr="007A3397" w:rsidRDefault="0030475E" w:rsidP="003F74FF">
            <w:pPr>
              <w:rPr>
                <w:b/>
                <w:sz w:val="24"/>
                <w:szCs w:val="24"/>
              </w:rPr>
            </w:pPr>
          </w:p>
        </w:tc>
      </w:tr>
    </w:tbl>
    <w:p w:rsidR="004B1EAA" w:rsidRPr="00DB3DEF" w:rsidRDefault="004B1EAA" w:rsidP="00DB3DEF">
      <w:pPr>
        <w:rPr>
          <w:sz w:val="28"/>
          <w:szCs w:val="28"/>
        </w:rPr>
      </w:pPr>
    </w:p>
    <w:p w:rsidR="003266D5" w:rsidRPr="00AD72AA" w:rsidRDefault="000F5C4A" w:rsidP="0030475E">
      <w:pPr>
        <w:rPr>
          <w:b/>
          <w:sz w:val="24"/>
          <w:szCs w:val="24"/>
        </w:rPr>
      </w:pPr>
      <w:r w:rsidRPr="00AD72AA">
        <w:rPr>
          <w:b/>
          <w:sz w:val="24"/>
          <w:szCs w:val="24"/>
        </w:rPr>
        <w:t>ASSES</w:t>
      </w:r>
      <w:r w:rsidR="00232F5E">
        <w:rPr>
          <w:b/>
          <w:sz w:val="24"/>
          <w:szCs w:val="24"/>
        </w:rPr>
        <w:t>S</w:t>
      </w:r>
      <w:r w:rsidRPr="00AD72AA">
        <w:rPr>
          <w:b/>
          <w:sz w:val="24"/>
          <w:szCs w:val="24"/>
        </w:rPr>
        <w:t>MENT</w:t>
      </w:r>
    </w:p>
    <w:tbl>
      <w:tblPr>
        <w:tblStyle w:val="TabloKlavuzu"/>
        <w:tblW w:w="10349" w:type="dxa"/>
        <w:tblInd w:w="-431" w:type="dxa"/>
        <w:tblLook w:val="04A0" w:firstRow="1" w:lastRow="0" w:firstColumn="1" w:lastColumn="0" w:noHBand="0" w:noVBand="1"/>
      </w:tblPr>
      <w:tblGrid>
        <w:gridCol w:w="3687"/>
        <w:gridCol w:w="1755"/>
        <w:gridCol w:w="1757"/>
        <w:gridCol w:w="1591"/>
        <w:gridCol w:w="1559"/>
      </w:tblGrid>
      <w:tr w:rsidR="000F5C4A" w:rsidRPr="0030475E" w:rsidTr="00DB3DEF">
        <w:tc>
          <w:tcPr>
            <w:tcW w:w="3687" w:type="dxa"/>
          </w:tcPr>
          <w:p w:rsidR="000F5C4A" w:rsidRPr="0030475E" w:rsidRDefault="000F5C4A" w:rsidP="003C4717">
            <w:pPr>
              <w:jc w:val="center"/>
              <w:rPr>
                <w:rFonts w:cstheme="minorHAnsi"/>
                <w:sz w:val="24"/>
                <w:szCs w:val="24"/>
              </w:rPr>
            </w:pPr>
          </w:p>
        </w:tc>
        <w:tc>
          <w:tcPr>
            <w:tcW w:w="1755" w:type="dxa"/>
          </w:tcPr>
          <w:p w:rsidR="000F5C4A" w:rsidRPr="0030475E" w:rsidRDefault="000F5C4A" w:rsidP="003C4717">
            <w:pPr>
              <w:jc w:val="center"/>
              <w:rPr>
                <w:rFonts w:cstheme="minorHAnsi"/>
                <w:b/>
                <w:sz w:val="24"/>
                <w:szCs w:val="24"/>
              </w:rPr>
            </w:pPr>
            <w:r w:rsidRPr="0030475E">
              <w:rPr>
                <w:rFonts w:cstheme="minorHAnsi"/>
                <w:b/>
                <w:sz w:val="24"/>
                <w:szCs w:val="24"/>
              </w:rPr>
              <w:t>Very good</w:t>
            </w:r>
          </w:p>
        </w:tc>
        <w:tc>
          <w:tcPr>
            <w:tcW w:w="1757" w:type="dxa"/>
          </w:tcPr>
          <w:p w:rsidR="000F5C4A" w:rsidRPr="0030475E" w:rsidRDefault="000F5C4A" w:rsidP="003C4717">
            <w:pPr>
              <w:jc w:val="center"/>
              <w:rPr>
                <w:rFonts w:cstheme="minorHAnsi"/>
                <w:b/>
                <w:sz w:val="24"/>
                <w:szCs w:val="24"/>
              </w:rPr>
            </w:pPr>
            <w:r w:rsidRPr="0030475E">
              <w:rPr>
                <w:rFonts w:cstheme="minorHAnsi"/>
                <w:b/>
                <w:sz w:val="24"/>
                <w:szCs w:val="24"/>
              </w:rPr>
              <w:t>Good</w:t>
            </w:r>
          </w:p>
        </w:tc>
        <w:tc>
          <w:tcPr>
            <w:tcW w:w="1591" w:type="dxa"/>
          </w:tcPr>
          <w:p w:rsidR="000F5C4A" w:rsidRPr="0030475E" w:rsidRDefault="000F5C4A" w:rsidP="003C4717">
            <w:pPr>
              <w:jc w:val="center"/>
              <w:rPr>
                <w:rFonts w:cstheme="minorHAnsi"/>
                <w:b/>
                <w:sz w:val="24"/>
                <w:szCs w:val="24"/>
              </w:rPr>
            </w:pPr>
            <w:r w:rsidRPr="0030475E">
              <w:rPr>
                <w:rFonts w:cstheme="minorHAnsi"/>
                <w:b/>
                <w:sz w:val="24"/>
                <w:szCs w:val="24"/>
              </w:rPr>
              <w:t>Fair</w:t>
            </w:r>
          </w:p>
        </w:tc>
        <w:tc>
          <w:tcPr>
            <w:tcW w:w="1559" w:type="dxa"/>
          </w:tcPr>
          <w:p w:rsidR="000F5C4A" w:rsidRPr="0030475E" w:rsidRDefault="000F5C4A" w:rsidP="003C4717">
            <w:pPr>
              <w:jc w:val="center"/>
              <w:rPr>
                <w:rFonts w:cstheme="minorHAnsi"/>
                <w:b/>
                <w:sz w:val="24"/>
                <w:szCs w:val="24"/>
              </w:rPr>
            </w:pPr>
            <w:r w:rsidRPr="0030475E">
              <w:rPr>
                <w:rFonts w:cstheme="minorHAnsi"/>
                <w:b/>
                <w:sz w:val="24"/>
                <w:szCs w:val="24"/>
              </w:rPr>
              <w:t>Insufficient</w:t>
            </w:r>
          </w:p>
        </w:tc>
      </w:tr>
      <w:tr w:rsidR="000F5C4A" w:rsidRPr="0030475E" w:rsidTr="00DB3DEF">
        <w:tc>
          <w:tcPr>
            <w:tcW w:w="3687" w:type="dxa"/>
          </w:tcPr>
          <w:p w:rsidR="000F5C4A" w:rsidRPr="0030475E" w:rsidRDefault="006D1A19" w:rsidP="000F5C4A">
            <w:pPr>
              <w:rPr>
                <w:rFonts w:cstheme="minorHAnsi"/>
                <w:sz w:val="24"/>
                <w:szCs w:val="24"/>
              </w:rPr>
            </w:pPr>
            <w:r w:rsidRPr="0030475E">
              <w:rPr>
                <w:rFonts w:cstheme="minorHAnsi"/>
                <w:sz w:val="24"/>
                <w:szCs w:val="24"/>
              </w:rPr>
              <w:t>1.</w:t>
            </w:r>
            <w:r w:rsidR="000F5C4A" w:rsidRPr="0030475E">
              <w:rPr>
                <w:rFonts w:cstheme="minorHAnsi"/>
                <w:sz w:val="24"/>
                <w:szCs w:val="24"/>
              </w:rPr>
              <w:t>General Medical Background</w:t>
            </w:r>
          </w:p>
          <w:p w:rsidR="000F5C4A" w:rsidRPr="0030475E" w:rsidRDefault="000F5C4A" w:rsidP="000F5C4A">
            <w:pPr>
              <w:rPr>
                <w:rFonts w:cstheme="minorHAnsi"/>
                <w:sz w:val="24"/>
                <w:szCs w:val="24"/>
              </w:rPr>
            </w:pPr>
          </w:p>
        </w:tc>
        <w:tc>
          <w:tcPr>
            <w:tcW w:w="1755" w:type="dxa"/>
          </w:tcPr>
          <w:p w:rsidR="000F5C4A" w:rsidRPr="0030475E" w:rsidRDefault="000F5C4A" w:rsidP="003C4717">
            <w:pPr>
              <w:jc w:val="center"/>
              <w:rPr>
                <w:rFonts w:cstheme="minorHAnsi"/>
                <w:sz w:val="24"/>
                <w:szCs w:val="24"/>
              </w:rPr>
            </w:pPr>
          </w:p>
        </w:tc>
        <w:tc>
          <w:tcPr>
            <w:tcW w:w="1757" w:type="dxa"/>
          </w:tcPr>
          <w:p w:rsidR="000F5C4A" w:rsidRPr="0030475E" w:rsidRDefault="000F5C4A" w:rsidP="003C4717">
            <w:pPr>
              <w:jc w:val="center"/>
              <w:rPr>
                <w:rFonts w:cstheme="minorHAnsi"/>
                <w:sz w:val="24"/>
                <w:szCs w:val="24"/>
              </w:rPr>
            </w:pPr>
          </w:p>
        </w:tc>
        <w:tc>
          <w:tcPr>
            <w:tcW w:w="1591" w:type="dxa"/>
          </w:tcPr>
          <w:p w:rsidR="000F5C4A" w:rsidRPr="0030475E" w:rsidRDefault="000F5C4A" w:rsidP="003C4717">
            <w:pPr>
              <w:jc w:val="center"/>
              <w:rPr>
                <w:rFonts w:cstheme="minorHAnsi"/>
                <w:sz w:val="24"/>
                <w:szCs w:val="24"/>
              </w:rPr>
            </w:pPr>
          </w:p>
        </w:tc>
        <w:tc>
          <w:tcPr>
            <w:tcW w:w="1559" w:type="dxa"/>
          </w:tcPr>
          <w:p w:rsidR="000F5C4A" w:rsidRPr="0030475E" w:rsidRDefault="000F5C4A" w:rsidP="003C4717">
            <w:pPr>
              <w:jc w:val="center"/>
              <w:rPr>
                <w:rFonts w:cstheme="minorHAnsi"/>
                <w:sz w:val="24"/>
                <w:szCs w:val="24"/>
              </w:rPr>
            </w:pPr>
          </w:p>
        </w:tc>
      </w:tr>
      <w:tr w:rsidR="000F5C4A" w:rsidRPr="0030475E" w:rsidTr="00DB3DEF">
        <w:tc>
          <w:tcPr>
            <w:tcW w:w="3687" w:type="dxa"/>
          </w:tcPr>
          <w:p w:rsidR="000F5C4A" w:rsidRPr="0030475E" w:rsidRDefault="000F5C4A" w:rsidP="000F5C4A">
            <w:pPr>
              <w:rPr>
                <w:rFonts w:cstheme="minorHAnsi"/>
                <w:sz w:val="24"/>
                <w:szCs w:val="24"/>
              </w:rPr>
            </w:pPr>
            <w:r w:rsidRPr="0030475E">
              <w:rPr>
                <w:rFonts w:cstheme="minorHAnsi"/>
                <w:sz w:val="24"/>
                <w:szCs w:val="24"/>
              </w:rPr>
              <w:t>2. Duty Responsibility</w:t>
            </w:r>
          </w:p>
          <w:p w:rsidR="000F5C4A" w:rsidRPr="0030475E" w:rsidRDefault="000F5C4A" w:rsidP="000F5C4A">
            <w:pPr>
              <w:rPr>
                <w:rFonts w:cstheme="minorHAnsi"/>
                <w:sz w:val="24"/>
                <w:szCs w:val="24"/>
              </w:rPr>
            </w:pPr>
          </w:p>
        </w:tc>
        <w:tc>
          <w:tcPr>
            <w:tcW w:w="1755" w:type="dxa"/>
          </w:tcPr>
          <w:p w:rsidR="000F5C4A" w:rsidRPr="0030475E" w:rsidRDefault="000F5C4A" w:rsidP="003C4717">
            <w:pPr>
              <w:jc w:val="center"/>
              <w:rPr>
                <w:rFonts w:cstheme="minorHAnsi"/>
                <w:sz w:val="24"/>
                <w:szCs w:val="24"/>
              </w:rPr>
            </w:pPr>
          </w:p>
        </w:tc>
        <w:tc>
          <w:tcPr>
            <w:tcW w:w="1757" w:type="dxa"/>
          </w:tcPr>
          <w:p w:rsidR="000F5C4A" w:rsidRPr="0030475E" w:rsidRDefault="000F5C4A" w:rsidP="003C4717">
            <w:pPr>
              <w:jc w:val="center"/>
              <w:rPr>
                <w:rFonts w:cstheme="minorHAnsi"/>
                <w:sz w:val="24"/>
                <w:szCs w:val="24"/>
              </w:rPr>
            </w:pPr>
          </w:p>
        </w:tc>
        <w:tc>
          <w:tcPr>
            <w:tcW w:w="1591" w:type="dxa"/>
          </w:tcPr>
          <w:p w:rsidR="000F5C4A" w:rsidRPr="0030475E" w:rsidRDefault="000F5C4A" w:rsidP="003C4717">
            <w:pPr>
              <w:jc w:val="center"/>
              <w:rPr>
                <w:rFonts w:cstheme="minorHAnsi"/>
                <w:sz w:val="24"/>
                <w:szCs w:val="24"/>
              </w:rPr>
            </w:pPr>
          </w:p>
        </w:tc>
        <w:tc>
          <w:tcPr>
            <w:tcW w:w="1559" w:type="dxa"/>
          </w:tcPr>
          <w:p w:rsidR="000F5C4A" w:rsidRPr="0030475E" w:rsidRDefault="000F5C4A" w:rsidP="003C4717">
            <w:pPr>
              <w:jc w:val="center"/>
              <w:rPr>
                <w:rFonts w:cstheme="minorHAnsi"/>
                <w:sz w:val="24"/>
                <w:szCs w:val="24"/>
              </w:rPr>
            </w:pPr>
          </w:p>
        </w:tc>
      </w:tr>
      <w:tr w:rsidR="000F5C4A" w:rsidRPr="0030475E" w:rsidTr="00DB3DEF">
        <w:tc>
          <w:tcPr>
            <w:tcW w:w="3687" w:type="dxa"/>
          </w:tcPr>
          <w:p w:rsidR="000F5C4A" w:rsidRPr="0030475E" w:rsidRDefault="000F5C4A" w:rsidP="000F5C4A">
            <w:pPr>
              <w:rPr>
                <w:rFonts w:cstheme="minorHAnsi"/>
                <w:sz w:val="24"/>
                <w:szCs w:val="24"/>
              </w:rPr>
            </w:pPr>
            <w:r w:rsidRPr="0030475E">
              <w:rPr>
                <w:rFonts w:cstheme="minorHAnsi"/>
                <w:sz w:val="24"/>
                <w:szCs w:val="24"/>
              </w:rPr>
              <w:t>3. Approach to the Patient</w:t>
            </w:r>
          </w:p>
          <w:p w:rsidR="000F5C4A" w:rsidRPr="0030475E" w:rsidRDefault="000F5C4A" w:rsidP="000F5C4A">
            <w:pPr>
              <w:rPr>
                <w:rFonts w:cstheme="minorHAnsi"/>
                <w:sz w:val="24"/>
                <w:szCs w:val="24"/>
              </w:rPr>
            </w:pPr>
          </w:p>
        </w:tc>
        <w:tc>
          <w:tcPr>
            <w:tcW w:w="1755" w:type="dxa"/>
          </w:tcPr>
          <w:p w:rsidR="000F5C4A" w:rsidRPr="0030475E" w:rsidRDefault="000F5C4A" w:rsidP="003C4717">
            <w:pPr>
              <w:jc w:val="center"/>
              <w:rPr>
                <w:rFonts w:cstheme="minorHAnsi"/>
                <w:sz w:val="24"/>
                <w:szCs w:val="24"/>
              </w:rPr>
            </w:pPr>
          </w:p>
        </w:tc>
        <w:tc>
          <w:tcPr>
            <w:tcW w:w="1757" w:type="dxa"/>
          </w:tcPr>
          <w:p w:rsidR="000F5C4A" w:rsidRPr="0030475E" w:rsidRDefault="000F5C4A" w:rsidP="003C4717">
            <w:pPr>
              <w:jc w:val="center"/>
              <w:rPr>
                <w:rFonts w:cstheme="minorHAnsi"/>
                <w:sz w:val="24"/>
                <w:szCs w:val="24"/>
              </w:rPr>
            </w:pPr>
          </w:p>
        </w:tc>
        <w:tc>
          <w:tcPr>
            <w:tcW w:w="1591" w:type="dxa"/>
          </w:tcPr>
          <w:p w:rsidR="000F5C4A" w:rsidRPr="0030475E" w:rsidRDefault="000F5C4A" w:rsidP="003C4717">
            <w:pPr>
              <w:jc w:val="center"/>
              <w:rPr>
                <w:rFonts w:cstheme="minorHAnsi"/>
                <w:sz w:val="24"/>
                <w:szCs w:val="24"/>
              </w:rPr>
            </w:pPr>
          </w:p>
        </w:tc>
        <w:tc>
          <w:tcPr>
            <w:tcW w:w="1559" w:type="dxa"/>
          </w:tcPr>
          <w:p w:rsidR="000F5C4A" w:rsidRPr="0030475E" w:rsidRDefault="000F5C4A" w:rsidP="003C4717">
            <w:pPr>
              <w:jc w:val="center"/>
              <w:rPr>
                <w:rFonts w:cstheme="minorHAnsi"/>
                <w:sz w:val="24"/>
                <w:szCs w:val="24"/>
              </w:rPr>
            </w:pPr>
          </w:p>
        </w:tc>
      </w:tr>
      <w:tr w:rsidR="000F5C4A" w:rsidRPr="0030475E" w:rsidTr="00DB3DEF">
        <w:tc>
          <w:tcPr>
            <w:tcW w:w="3687" w:type="dxa"/>
          </w:tcPr>
          <w:p w:rsidR="000F5C4A" w:rsidRPr="0030475E" w:rsidRDefault="000F5C4A" w:rsidP="000F5C4A">
            <w:pPr>
              <w:rPr>
                <w:rFonts w:cstheme="minorHAnsi"/>
                <w:sz w:val="24"/>
                <w:szCs w:val="24"/>
              </w:rPr>
            </w:pPr>
            <w:r w:rsidRPr="0030475E">
              <w:rPr>
                <w:rFonts w:cstheme="minorHAnsi"/>
                <w:sz w:val="24"/>
                <w:szCs w:val="24"/>
              </w:rPr>
              <w:t>4. Psycho-social State</w:t>
            </w:r>
          </w:p>
          <w:p w:rsidR="000F5C4A" w:rsidRPr="0030475E" w:rsidRDefault="000F5C4A" w:rsidP="000F5C4A">
            <w:pPr>
              <w:rPr>
                <w:rFonts w:cstheme="minorHAnsi"/>
                <w:sz w:val="24"/>
                <w:szCs w:val="24"/>
              </w:rPr>
            </w:pPr>
            <w:r w:rsidRPr="0030475E">
              <w:rPr>
                <w:rFonts w:cstheme="minorHAnsi"/>
                <w:sz w:val="24"/>
                <w:szCs w:val="24"/>
              </w:rPr>
              <w:t>a- Responsibility to himself/ herself</w:t>
            </w:r>
          </w:p>
          <w:p w:rsidR="000F5C4A" w:rsidRPr="0030475E" w:rsidRDefault="000F5C4A" w:rsidP="000F5C4A">
            <w:pPr>
              <w:rPr>
                <w:rFonts w:cstheme="minorHAnsi"/>
                <w:sz w:val="24"/>
                <w:szCs w:val="24"/>
              </w:rPr>
            </w:pPr>
            <w:r w:rsidRPr="0030475E">
              <w:rPr>
                <w:rFonts w:cstheme="minorHAnsi"/>
                <w:sz w:val="24"/>
                <w:szCs w:val="24"/>
              </w:rPr>
              <w:t>b- Attitudes towards the Patient</w:t>
            </w:r>
          </w:p>
          <w:p w:rsidR="000F5C4A" w:rsidRPr="0030475E" w:rsidRDefault="000F5C4A" w:rsidP="000F5C4A">
            <w:pPr>
              <w:rPr>
                <w:rFonts w:cstheme="minorHAnsi"/>
                <w:sz w:val="24"/>
                <w:szCs w:val="24"/>
              </w:rPr>
            </w:pPr>
            <w:r w:rsidRPr="0030475E">
              <w:rPr>
                <w:rFonts w:cstheme="minorHAnsi"/>
                <w:sz w:val="24"/>
                <w:szCs w:val="24"/>
              </w:rPr>
              <w:t>c- Attitudes towards the seniors</w:t>
            </w:r>
          </w:p>
          <w:p w:rsidR="000F5C4A" w:rsidRPr="0030475E" w:rsidRDefault="000F5C4A" w:rsidP="000F5C4A">
            <w:pPr>
              <w:rPr>
                <w:rFonts w:cstheme="minorHAnsi"/>
                <w:sz w:val="24"/>
                <w:szCs w:val="24"/>
              </w:rPr>
            </w:pPr>
            <w:r w:rsidRPr="0030475E">
              <w:rPr>
                <w:rFonts w:cstheme="minorHAnsi"/>
                <w:sz w:val="24"/>
                <w:szCs w:val="24"/>
              </w:rPr>
              <w:t>d- Attitudes towards the colleagues/friends</w:t>
            </w:r>
          </w:p>
          <w:p w:rsidR="000F5C4A" w:rsidRPr="0030475E" w:rsidRDefault="000F5C4A" w:rsidP="000F5C4A">
            <w:pPr>
              <w:rPr>
                <w:rFonts w:cstheme="minorHAnsi"/>
                <w:sz w:val="24"/>
                <w:szCs w:val="24"/>
              </w:rPr>
            </w:pPr>
            <w:r w:rsidRPr="0030475E">
              <w:rPr>
                <w:rFonts w:cstheme="minorHAnsi"/>
                <w:sz w:val="24"/>
                <w:szCs w:val="24"/>
              </w:rPr>
              <w:t>e- Attitudes towards the staff</w:t>
            </w:r>
          </w:p>
          <w:p w:rsidR="000F5C4A" w:rsidRPr="0030475E" w:rsidRDefault="000F5C4A" w:rsidP="000F5C4A">
            <w:pPr>
              <w:rPr>
                <w:rFonts w:cstheme="minorHAnsi"/>
                <w:sz w:val="24"/>
                <w:szCs w:val="24"/>
              </w:rPr>
            </w:pPr>
          </w:p>
        </w:tc>
        <w:tc>
          <w:tcPr>
            <w:tcW w:w="1755" w:type="dxa"/>
          </w:tcPr>
          <w:p w:rsidR="000F5C4A" w:rsidRPr="0030475E" w:rsidRDefault="000F5C4A" w:rsidP="003C4717">
            <w:pPr>
              <w:jc w:val="center"/>
              <w:rPr>
                <w:rFonts w:cstheme="minorHAnsi"/>
                <w:sz w:val="24"/>
                <w:szCs w:val="24"/>
              </w:rPr>
            </w:pPr>
          </w:p>
        </w:tc>
        <w:tc>
          <w:tcPr>
            <w:tcW w:w="1757" w:type="dxa"/>
          </w:tcPr>
          <w:p w:rsidR="000F5C4A" w:rsidRPr="0030475E" w:rsidRDefault="000F5C4A" w:rsidP="003C4717">
            <w:pPr>
              <w:jc w:val="center"/>
              <w:rPr>
                <w:rFonts w:cstheme="minorHAnsi"/>
                <w:sz w:val="24"/>
                <w:szCs w:val="24"/>
              </w:rPr>
            </w:pPr>
          </w:p>
        </w:tc>
        <w:tc>
          <w:tcPr>
            <w:tcW w:w="1591" w:type="dxa"/>
          </w:tcPr>
          <w:p w:rsidR="000F5C4A" w:rsidRPr="0030475E" w:rsidRDefault="000F5C4A" w:rsidP="003C4717">
            <w:pPr>
              <w:jc w:val="center"/>
              <w:rPr>
                <w:rFonts w:cstheme="minorHAnsi"/>
                <w:sz w:val="24"/>
                <w:szCs w:val="24"/>
              </w:rPr>
            </w:pPr>
          </w:p>
        </w:tc>
        <w:tc>
          <w:tcPr>
            <w:tcW w:w="1559" w:type="dxa"/>
          </w:tcPr>
          <w:p w:rsidR="000F5C4A" w:rsidRPr="0030475E" w:rsidRDefault="000F5C4A" w:rsidP="003C4717">
            <w:pPr>
              <w:jc w:val="center"/>
              <w:rPr>
                <w:rFonts w:cstheme="minorHAnsi"/>
                <w:sz w:val="24"/>
                <w:szCs w:val="24"/>
              </w:rPr>
            </w:pPr>
          </w:p>
        </w:tc>
      </w:tr>
      <w:tr w:rsidR="000F5C4A" w:rsidRPr="0030475E" w:rsidTr="00DB3DEF">
        <w:tc>
          <w:tcPr>
            <w:tcW w:w="3687" w:type="dxa"/>
          </w:tcPr>
          <w:p w:rsidR="000F5C4A" w:rsidRPr="0030475E" w:rsidRDefault="000F5C4A" w:rsidP="000F5C4A">
            <w:pPr>
              <w:rPr>
                <w:rFonts w:cstheme="minorHAnsi"/>
                <w:sz w:val="24"/>
                <w:szCs w:val="24"/>
              </w:rPr>
            </w:pPr>
            <w:r w:rsidRPr="0030475E">
              <w:rPr>
                <w:rFonts w:cstheme="minorHAnsi"/>
                <w:sz w:val="24"/>
                <w:szCs w:val="24"/>
              </w:rPr>
              <w:t>5. Attendance</w:t>
            </w:r>
          </w:p>
          <w:p w:rsidR="000F5C4A" w:rsidRPr="0030475E" w:rsidRDefault="000F5C4A" w:rsidP="003C4717">
            <w:pPr>
              <w:jc w:val="center"/>
              <w:rPr>
                <w:rFonts w:cstheme="minorHAnsi"/>
                <w:sz w:val="24"/>
                <w:szCs w:val="24"/>
              </w:rPr>
            </w:pPr>
          </w:p>
        </w:tc>
        <w:tc>
          <w:tcPr>
            <w:tcW w:w="1755" w:type="dxa"/>
          </w:tcPr>
          <w:p w:rsidR="000F5C4A" w:rsidRPr="0030475E" w:rsidRDefault="000F5C4A" w:rsidP="003C4717">
            <w:pPr>
              <w:jc w:val="center"/>
              <w:rPr>
                <w:rFonts w:cstheme="minorHAnsi"/>
                <w:sz w:val="24"/>
                <w:szCs w:val="24"/>
              </w:rPr>
            </w:pPr>
          </w:p>
        </w:tc>
        <w:tc>
          <w:tcPr>
            <w:tcW w:w="1757" w:type="dxa"/>
          </w:tcPr>
          <w:p w:rsidR="000F5C4A" w:rsidRPr="0030475E" w:rsidRDefault="000F5C4A" w:rsidP="003C4717">
            <w:pPr>
              <w:jc w:val="center"/>
              <w:rPr>
                <w:rFonts w:cstheme="minorHAnsi"/>
                <w:sz w:val="24"/>
                <w:szCs w:val="24"/>
              </w:rPr>
            </w:pPr>
          </w:p>
        </w:tc>
        <w:tc>
          <w:tcPr>
            <w:tcW w:w="1591" w:type="dxa"/>
          </w:tcPr>
          <w:p w:rsidR="000F5C4A" w:rsidRPr="0030475E" w:rsidRDefault="000F5C4A" w:rsidP="003C4717">
            <w:pPr>
              <w:jc w:val="center"/>
              <w:rPr>
                <w:rFonts w:cstheme="minorHAnsi"/>
                <w:sz w:val="24"/>
                <w:szCs w:val="24"/>
              </w:rPr>
            </w:pPr>
          </w:p>
        </w:tc>
        <w:tc>
          <w:tcPr>
            <w:tcW w:w="1559" w:type="dxa"/>
          </w:tcPr>
          <w:p w:rsidR="000F5C4A" w:rsidRPr="0030475E" w:rsidRDefault="000F5C4A" w:rsidP="003C4717">
            <w:pPr>
              <w:jc w:val="center"/>
              <w:rPr>
                <w:rFonts w:cstheme="minorHAnsi"/>
                <w:sz w:val="24"/>
                <w:szCs w:val="24"/>
              </w:rPr>
            </w:pPr>
          </w:p>
        </w:tc>
      </w:tr>
      <w:tr w:rsidR="000F5C4A" w:rsidRPr="0030475E" w:rsidTr="00DB3DEF">
        <w:tc>
          <w:tcPr>
            <w:tcW w:w="3687" w:type="dxa"/>
          </w:tcPr>
          <w:p w:rsidR="000F5C4A" w:rsidRPr="0030475E" w:rsidRDefault="00A932EB" w:rsidP="006D1A19">
            <w:pPr>
              <w:rPr>
                <w:rFonts w:cstheme="minorHAnsi"/>
                <w:sz w:val="24"/>
                <w:szCs w:val="24"/>
              </w:rPr>
            </w:pPr>
            <w:r w:rsidRPr="0030475E">
              <w:rPr>
                <w:rFonts w:cstheme="minorHAnsi"/>
                <w:sz w:val="24"/>
                <w:szCs w:val="24"/>
              </w:rPr>
              <w:t>6. Case presentation</w:t>
            </w:r>
          </w:p>
        </w:tc>
        <w:tc>
          <w:tcPr>
            <w:tcW w:w="1755" w:type="dxa"/>
          </w:tcPr>
          <w:p w:rsidR="000F5C4A" w:rsidRPr="0030475E" w:rsidRDefault="000F5C4A" w:rsidP="003C4717">
            <w:pPr>
              <w:jc w:val="center"/>
              <w:rPr>
                <w:rFonts w:cstheme="minorHAnsi"/>
                <w:sz w:val="24"/>
                <w:szCs w:val="24"/>
              </w:rPr>
            </w:pPr>
          </w:p>
        </w:tc>
        <w:tc>
          <w:tcPr>
            <w:tcW w:w="1757" w:type="dxa"/>
          </w:tcPr>
          <w:p w:rsidR="000F5C4A" w:rsidRPr="0030475E" w:rsidRDefault="000F5C4A" w:rsidP="003C4717">
            <w:pPr>
              <w:jc w:val="center"/>
              <w:rPr>
                <w:rFonts w:cstheme="minorHAnsi"/>
                <w:sz w:val="24"/>
                <w:szCs w:val="24"/>
              </w:rPr>
            </w:pPr>
          </w:p>
        </w:tc>
        <w:tc>
          <w:tcPr>
            <w:tcW w:w="1591" w:type="dxa"/>
          </w:tcPr>
          <w:p w:rsidR="000F5C4A" w:rsidRPr="0030475E" w:rsidRDefault="000F5C4A" w:rsidP="003C4717">
            <w:pPr>
              <w:jc w:val="center"/>
              <w:rPr>
                <w:rFonts w:cstheme="minorHAnsi"/>
                <w:sz w:val="24"/>
                <w:szCs w:val="24"/>
              </w:rPr>
            </w:pPr>
          </w:p>
        </w:tc>
        <w:tc>
          <w:tcPr>
            <w:tcW w:w="1559" w:type="dxa"/>
          </w:tcPr>
          <w:p w:rsidR="000F5C4A" w:rsidRPr="0030475E" w:rsidRDefault="000F5C4A" w:rsidP="003C4717">
            <w:pPr>
              <w:jc w:val="center"/>
              <w:rPr>
                <w:rFonts w:cstheme="minorHAnsi"/>
                <w:sz w:val="24"/>
                <w:szCs w:val="24"/>
              </w:rPr>
            </w:pPr>
          </w:p>
        </w:tc>
      </w:tr>
      <w:tr w:rsidR="000F5C4A" w:rsidRPr="0030475E" w:rsidTr="00DB3DEF">
        <w:tc>
          <w:tcPr>
            <w:tcW w:w="3687" w:type="dxa"/>
          </w:tcPr>
          <w:p w:rsidR="000F5C4A" w:rsidRPr="0030475E" w:rsidRDefault="00A932EB" w:rsidP="006D1A19">
            <w:pPr>
              <w:rPr>
                <w:rFonts w:cstheme="minorHAnsi"/>
                <w:sz w:val="24"/>
                <w:szCs w:val="24"/>
              </w:rPr>
            </w:pPr>
            <w:r w:rsidRPr="0030475E">
              <w:rPr>
                <w:rFonts w:cstheme="minorHAnsi"/>
                <w:sz w:val="24"/>
                <w:szCs w:val="24"/>
              </w:rPr>
              <w:t>7. Seminars</w:t>
            </w:r>
          </w:p>
        </w:tc>
        <w:tc>
          <w:tcPr>
            <w:tcW w:w="1755" w:type="dxa"/>
          </w:tcPr>
          <w:p w:rsidR="000F5C4A" w:rsidRPr="0030475E" w:rsidRDefault="000F5C4A" w:rsidP="003C4717">
            <w:pPr>
              <w:jc w:val="center"/>
              <w:rPr>
                <w:rFonts w:cstheme="minorHAnsi"/>
                <w:sz w:val="24"/>
                <w:szCs w:val="24"/>
              </w:rPr>
            </w:pPr>
          </w:p>
        </w:tc>
        <w:tc>
          <w:tcPr>
            <w:tcW w:w="1757" w:type="dxa"/>
          </w:tcPr>
          <w:p w:rsidR="000F5C4A" w:rsidRPr="0030475E" w:rsidRDefault="000F5C4A" w:rsidP="003C4717">
            <w:pPr>
              <w:jc w:val="center"/>
              <w:rPr>
                <w:rFonts w:cstheme="minorHAnsi"/>
                <w:sz w:val="24"/>
                <w:szCs w:val="24"/>
              </w:rPr>
            </w:pPr>
          </w:p>
        </w:tc>
        <w:tc>
          <w:tcPr>
            <w:tcW w:w="1591" w:type="dxa"/>
          </w:tcPr>
          <w:p w:rsidR="000F5C4A" w:rsidRPr="0030475E" w:rsidRDefault="000F5C4A" w:rsidP="003C4717">
            <w:pPr>
              <w:jc w:val="center"/>
              <w:rPr>
                <w:rFonts w:cstheme="minorHAnsi"/>
                <w:sz w:val="24"/>
                <w:szCs w:val="24"/>
              </w:rPr>
            </w:pPr>
          </w:p>
        </w:tc>
        <w:tc>
          <w:tcPr>
            <w:tcW w:w="1559" w:type="dxa"/>
          </w:tcPr>
          <w:p w:rsidR="000F5C4A" w:rsidRPr="0030475E" w:rsidRDefault="000F5C4A" w:rsidP="003C4717">
            <w:pPr>
              <w:jc w:val="center"/>
              <w:rPr>
                <w:rFonts w:cstheme="minorHAnsi"/>
                <w:sz w:val="24"/>
                <w:szCs w:val="24"/>
              </w:rPr>
            </w:pPr>
          </w:p>
        </w:tc>
      </w:tr>
    </w:tbl>
    <w:p w:rsidR="0030475E" w:rsidRPr="007A3397" w:rsidRDefault="0030475E" w:rsidP="0030475E">
      <w:pPr>
        <w:jc w:val="both"/>
        <w:rPr>
          <w:b/>
          <w:sz w:val="24"/>
          <w:szCs w:val="24"/>
        </w:rPr>
      </w:pPr>
      <w:bookmarkStart w:id="0" w:name="_GoBack"/>
      <w:bookmarkEnd w:id="0"/>
      <w:r w:rsidRPr="007A3397">
        <w:rPr>
          <w:b/>
          <w:sz w:val="24"/>
          <w:szCs w:val="24"/>
        </w:rPr>
        <w:lastRenderedPageBreak/>
        <w:t>SONUÇ:</w:t>
      </w:r>
    </w:p>
    <w:p w:rsidR="0030475E" w:rsidRPr="007A3397" w:rsidRDefault="0030475E" w:rsidP="0030475E">
      <w:pPr>
        <w:jc w:val="both"/>
        <w:rPr>
          <w:sz w:val="24"/>
          <w:szCs w:val="24"/>
        </w:rPr>
      </w:pPr>
      <w:r w:rsidRPr="007A3397">
        <w:rPr>
          <w:sz w:val="24"/>
          <w:szCs w:val="24"/>
        </w:rPr>
        <w:t>Yukarıda gen</w:t>
      </w:r>
      <w:r>
        <w:rPr>
          <w:sz w:val="24"/>
          <w:szCs w:val="24"/>
        </w:rPr>
        <w:t xml:space="preserve">el değerlendirilmesi özetlenen </w:t>
      </w:r>
      <w:r w:rsidRPr="007A3397">
        <w:rPr>
          <w:sz w:val="24"/>
          <w:szCs w:val="24"/>
        </w:rPr>
        <w:t>Dönem VI intörn öğrencisi</w:t>
      </w:r>
      <w:r>
        <w:rPr>
          <w:sz w:val="24"/>
          <w:szCs w:val="24"/>
        </w:rPr>
        <w:t xml:space="preserve"> </w:t>
      </w:r>
      <w:r w:rsidRPr="007A3397">
        <w:rPr>
          <w:sz w:val="24"/>
          <w:szCs w:val="24"/>
        </w:rPr>
        <w:t>ID ……</w:t>
      </w:r>
      <w:proofErr w:type="gramStart"/>
      <w:r w:rsidRPr="007A3397">
        <w:rPr>
          <w:sz w:val="24"/>
          <w:szCs w:val="24"/>
        </w:rPr>
        <w:t>…..</w:t>
      </w:r>
      <w:proofErr w:type="gramEnd"/>
      <w:r w:rsidRPr="007A3397">
        <w:rPr>
          <w:sz w:val="24"/>
          <w:szCs w:val="24"/>
        </w:rPr>
        <w:t xml:space="preserve"> olan    ………………………………………</w:t>
      </w:r>
      <w:proofErr w:type="gramStart"/>
      <w:r w:rsidRPr="007A3397">
        <w:rPr>
          <w:sz w:val="24"/>
          <w:szCs w:val="24"/>
        </w:rPr>
        <w:t>…..</w:t>
      </w:r>
      <w:proofErr w:type="gramEnd"/>
      <w:r w:rsidRPr="007A3397">
        <w:rPr>
          <w:sz w:val="24"/>
          <w:szCs w:val="24"/>
        </w:rPr>
        <w:t>nin bölümümüzde yapmış olduğu çalışmaları  Atılım Üniversitesi Tıp Fakültesi</w:t>
      </w:r>
      <w:r>
        <w:rPr>
          <w:sz w:val="24"/>
          <w:szCs w:val="24"/>
        </w:rPr>
        <w:t>/</w:t>
      </w:r>
      <w:r w:rsidRPr="007A3397">
        <w:rPr>
          <w:sz w:val="24"/>
          <w:szCs w:val="24"/>
        </w:rPr>
        <w:t>Fakültemiz Eğitim ve Öğretim Yönergesininin ilgili maddesine göre değerlendirilerek stajın sonunda öğrenci YETERLİ-YETERSİZ bulunmuştur. Geçme Notu (Rakamla)……………………………………… yazı ile ………………………………………</w:t>
      </w:r>
      <w:proofErr w:type="gramStart"/>
      <w:r w:rsidRPr="007A3397">
        <w:rPr>
          <w:sz w:val="24"/>
          <w:szCs w:val="24"/>
        </w:rPr>
        <w:t>….dir.</w:t>
      </w:r>
      <w:proofErr w:type="gramEnd"/>
    </w:p>
    <w:p w:rsidR="0030475E" w:rsidRPr="003C4717" w:rsidRDefault="0030475E" w:rsidP="0030475E">
      <w:pPr>
        <w:rPr>
          <w:sz w:val="24"/>
          <w:szCs w:val="24"/>
        </w:rPr>
      </w:pPr>
      <w:r w:rsidRPr="003C4717">
        <w:rPr>
          <w:sz w:val="24"/>
          <w:szCs w:val="24"/>
        </w:rPr>
        <w:t xml:space="preserve"> </w:t>
      </w:r>
    </w:p>
    <w:p w:rsidR="0030475E" w:rsidRPr="007A3397" w:rsidRDefault="0030475E" w:rsidP="0030475E">
      <w:pPr>
        <w:jc w:val="both"/>
        <w:rPr>
          <w:b/>
          <w:sz w:val="24"/>
          <w:szCs w:val="24"/>
        </w:rPr>
      </w:pPr>
      <w:r w:rsidRPr="007A3397">
        <w:rPr>
          <w:b/>
          <w:sz w:val="24"/>
          <w:szCs w:val="24"/>
        </w:rPr>
        <w:t>RESULT:</w:t>
      </w:r>
    </w:p>
    <w:p w:rsidR="0030475E" w:rsidRPr="007A3397" w:rsidRDefault="0030475E" w:rsidP="0030475E">
      <w:pPr>
        <w:jc w:val="both"/>
        <w:rPr>
          <w:sz w:val="24"/>
          <w:szCs w:val="24"/>
        </w:rPr>
      </w:pPr>
      <w:r w:rsidRPr="00E25585">
        <w:rPr>
          <w:rFonts w:cs="Times New Roman"/>
          <w:sz w:val="24"/>
          <w:szCs w:val="24"/>
        </w:rPr>
        <w:t xml:space="preserve">The studies of the Year VI intern, </w:t>
      </w:r>
      <w:r>
        <w:rPr>
          <w:rFonts w:cs="Times New Roman"/>
          <w:sz w:val="24"/>
          <w:szCs w:val="24"/>
        </w:rPr>
        <w:t>………………………………</w:t>
      </w:r>
      <w:r w:rsidRPr="00E25585">
        <w:rPr>
          <w:rFonts w:cs="Times New Roman"/>
          <w:sz w:val="24"/>
          <w:szCs w:val="24"/>
        </w:rPr>
        <w:t>………………………………………… with I</w:t>
      </w:r>
      <w:r>
        <w:rPr>
          <w:rFonts w:cs="Times New Roman"/>
          <w:sz w:val="24"/>
          <w:szCs w:val="24"/>
        </w:rPr>
        <w:t xml:space="preserve">D number </w:t>
      </w:r>
      <w:r w:rsidRPr="00E25585">
        <w:rPr>
          <w:rFonts w:cs="Times New Roman"/>
          <w:sz w:val="24"/>
          <w:szCs w:val="24"/>
        </w:rPr>
        <w:t>……</w:t>
      </w:r>
      <w:r>
        <w:rPr>
          <w:rFonts w:cs="Times New Roman"/>
          <w:sz w:val="24"/>
          <w:szCs w:val="24"/>
        </w:rPr>
        <w:t>……………………</w:t>
      </w:r>
      <w:r w:rsidRPr="00E25585">
        <w:rPr>
          <w:rFonts w:cs="Times New Roman"/>
          <w:sz w:val="24"/>
          <w:szCs w:val="24"/>
        </w:rPr>
        <w:t xml:space="preserve"> </w:t>
      </w:r>
      <w:r w:rsidRPr="007A3397">
        <w:rPr>
          <w:sz w:val="24"/>
          <w:szCs w:val="24"/>
        </w:rPr>
        <w:t>were evaluated according to the relevant article of Atılım University Medical Scool</w:t>
      </w:r>
      <w:r>
        <w:rPr>
          <w:sz w:val="24"/>
          <w:szCs w:val="24"/>
        </w:rPr>
        <w:t xml:space="preserve"> </w:t>
      </w:r>
      <w:r w:rsidRPr="007A3397">
        <w:rPr>
          <w:sz w:val="24"/>
          <w:szCs w:val="24"/>
        </w:rPr>
        <w:t>Education and Training Regulations, and at the end of the internship, the student was found to be SUFFICIENT or INSUFFICIENT. Passing Mark (in Numbers) is……………………………………… in words……………………………………………….</w:t>
      </w:r>
    </w:p>
    <w:p w:rsidR="0030475E" w:rsidRPr="007A3397" w:rsidRDefault="0030475E" w:rsidP="0030475E">
      <w:pPr>
        <w:jc w:val="both"/>
        <w:rPr>
          <w:sz w:val="24"/>
          <w:szCs w:val="24"/>
        </w:rPr>
      </w:pPr>
    </w:p>
    <w:tbl>
      <w:tblPr>
        <w:tblW w:w="11328" w:type="dxa"/>
        <w:tblInd w:w="-108" w:type="dxa"/>
        <w:tblBorders>
          <w:top w:val="nil"/>
          <w:left w:val="nil"/>
          <w:bottom w:val="nil"/>
          <w:right w:val="nil"/>
        </w:tblBorders>
        <w:tblLook w:val="0000" w:firstRow="0" w:lastRow="0" w:firstColumn="0" w:lastColumn="0" w:noHBand="0" w:noVBand="0"/>
      </w:tblPr>
      <w:tblGrid>
        <w:gridCol w:w="2237"/>
        <w:gridCol w:w="9091"/>
      </w:tblGrid>
      <w:tr w:rsidR="0030475E" w:rsidRPr="007A3397" w:rsidTr="003F74FF">
        <w:trPr>
          <w:trHeight w:val="192"/>
        </w:trPr>
        <w:tc>
          <w:tcPr>
            <w:tcW w:w="0" w:type="auto"/>
          </w:tcPr>
          <w:p w:rsidR="0030475E" w:rsidRPr="007A3397" w:rsidRDefault="0030475E" w:rsidP="003F74FF">
            <w:pPr>
              <w:pStyle w:val="Default"/>
              <w:jc w:val="both"/>
            </w:pPr>
            <w:r w:rsidRPr="007A3397">
              <w:t>Onay Tarihi /Approval date</w:t>
            </w:r>
          </w:p>
        </w:tc>
        <w:tc>
          <w:tcPr>
            <w:tcW w:w="9091" w:type="dxa"/>
          </w:tcPr>
          <w:p w:rsidR="0030475E" w:rsidRPr="007A3397" w:rsidRDefault="0030475E" w:rsidP="003F74FF">
            <w:pPr>
              <w:pStyle w:val="Default"/>
              <w:jc w:val="both"/>
            </w:pPr>
            <w:r w:rsidRPr="007A3397">
              <w:t>…</w:t>
            </w:r>
            <w:proofErr w:type="gramStart"/>
            <w:r w:rsidRPr="007A3397">
              <w:t>…..</w:t>
            </w:r>
            <w:proofErr w:type="gramEnd"/>
            <w:r w:rsidRPr="007A3397">
              <w:t xml:space="preserve">/……../202…. </w:t>
            </w:r>
          </w:p>
        </w:tc>
      </w:tr>
      <w:tr w:rsidR="0030475E" w:rsidRPr="007A3397" w:rsidTr="003F74FF">
        <w:trPr>
          <w:trHeight w:val="120"/>
        </w:trPr>
        <w:tc>
          <w:tcPr>
            <w:tcW w:w="11328" w:type="dxa"/>
            <w:gridSpan w:val="2"/>
          </w:tcPr>
          <w:p w:rsidR="0030475E" w:rsidRPr="007A3397" w:rsidRDefault="0030475E" w:rsidP="003F74FF">
            <w:pPr>
              <w:pStyle w:val="Default"/>
              <w:jc w:val="both"/>
            </w:pPr>
            <w:r w:rsidRPr="007A3397">
              <w:t>Öğretim Üyesi /Faculty member</w:t>
            </w:r>
          </w:p>
        </w:tc>
      </w:tr>
      <w:tr w:rsidR="0030475E" w:rsidRPr="007A3397" w:rsidTr="003F74FF">
        <w:trPr>
          <w:trHeight w:val="120"/>
        </w:trPr>
        <w:tc>
          <w:tcPr>
            <w:tcW w:w="11328" w:type="dxa"/>
            <w:gridSpan w:val="2"/>
          </w:tcPr>
          <w:p w:rsidR="0030475E" w:rsidRPr="007A3397" w:rsidRDefault="0030475E" w:rsidP="003F74FF">
            <w:pPr>
              <w:pStyle w:val="Default"/>
              <w:jc w:val="both"/>
            </w:pPr>
            <w:r w:rsidRPr="007A3397">
              <w:t>İmza /Sıgnature</w:t>
            </w:r>
          </w:p>
        </w:tc>
      </w:tr>
    </w:tbl>
    <w:p w:rsidR="0030475E" w:rsidRDefault="0030475E" w:rsidP="0030475E">
      <w:pPr>
        <w:jc w:val="center"/>
      </w:pPr>
    </w:p>
    <w:p w:rsidR="0030475E" w:rsidRPr="007A3397" w:rsidRDefault="0030475E" w:rsidP="0030475E">
      <w:pPr>
        <w:jc w:val="right"/>
        <w:rPr>
          <w:sz w:val="24"/>
          <w:szCs w:val="24"/>
        </w:rPr>
      </w:pPr>
      <w:r w:rsidRPr="007A3397">
        <w:rPr>
          <w:sz w:val="24"/>
          <w:szCs w:val="24"/>
        </w:rPr>
        <w:t>ANABILIM DALI BAŞKANI İMZA</w:t>
      </w:r>
    </w:p>
    <w:p w:rsidR="0030475E" w:rsidRPr="007A3397" w:rsidRDefault="0030475E" w:rsidP="0030475E">
      <w:pPr>
        <w:jc w:val="right"/>
        <w:rPr>
          <w:sz w:val="24"/>
          <w:szCs w:val="24"/>
        </w:rPr>
      </w:pPr>
    </w:p>
    <w:p w:rsidR="0030475E" w:rsidRPr="007A3397" w:rsidRDefault="0030475E" w:rsidP="0030475E">
      <w:pPr>
        <w:jc w:val="right"/>
        <w:rPr>
          <w:sz w:val="24"/>
          <w:szCs w:val="24"/>
        </w:rPr>
      </w:pPr>
      <w:r w:rsidRPr="007A3397">
        <w:rPr>
          <w:sz w:val="24"/>
          <w:szCs w:val="24"/>
        </w:rPr>
        <w:t>DEKAN ONAYI/DEAN APPROVAL</w:t>
      </w:r>
    </w:p>
    <w:p w:rsidR="0030475E" w:rsidRPr="003C4717" w:rsidRDefault="0030475E" w:rsidP="0030475E">
      <w:pPr>
        <w:rPr>
          <w:sz w:val="28"/>
          <w:szCs w:val="28"/>
        </w:rPr>
      </w:pPr>
    </w:p>
    <w:p w:rsidR="000F7529" w:rsidRPr="003C4717" w:rsidRDefault="000F7529" w:rsidP="0030475E">
      <w:pPr>
        <w:rPr>
          <w:sz w:val="28"/>
          <w:szCs w:val="28"/>
        </w:rPr>
      </w:pPr>
    </w:p>
    <w:sectPr w:rsidR="000F7529" w:rsidRPr="003C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Optima nova LT Pro 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56B"/>
    <w:multiLevelType w:val="hybridMultilevel"/>
    <w:tmpl w:val="EEBC3762"/>
    <w:lvl w:ilvl="0" w:tplc="78DC1D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673BCF"/>
    <w:multiLevelType w:val="hybridMultilevel"/>
    <w:tmpl w:val="654456B8"/>
    <w:lvl w:ilvl="0" w:tplc="FBC2015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2934021"/>
    <w:multiLevelType w:val="hybridMultilevel"/>
    <w:tmpl w:val="C7FCB31A"/>
    <w:lvl w:ilvl="0" w:tplc="78DC1D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8A32C7"/>
    <w:multiLevelType w:val="hybridMultilevel"/>
    <w:tmpl w:val="5294491C"/>
    <w:lvl w:ilvl="0" w:tplc="FBC2015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F5F2639"/>
    <w:multiLevelType w:val="hybridMultilevel"/>
    <w:tmpl w:val="3D28A87C"/>
    <w:lvl w:ilvl="0" w:tplc="257C88D2">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BB671A"/>
    <w:multiLevelType w:val="multilevel"/>
    <w:tmpl w:val="385C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28"/>
    <w:rsid w:val="000152F5"/>
    <w:rsid w:val="00020E01"/>
    <w:rsid w:val="00035B0A"/>
    <w:rsid w:val="00037554"/>
    <w:rsid w:val="00053251"/>
    <w:rsid w:val="000866F0"/>
    <w:rsid w:val="000D0617"/>
    <w:rsid w:val="000D0A4B"/>
    <w:rsid w:val="000E600A"/>
    <w:rsid w:val="000F3468"/>
    <w:rsid w:val="000F5C4A"/>
    <w:rsid w:val="000F7529"/>
    <w:rsid w:val="00135EB5"/>
    <w:rsid w:val="00155B42"/>
    <w:rsid w:val="00156087"/>
    <w:rsid w:val="001955D7"/>
    <w:rsid w:val="001B5CAC"/>
    <w:rsid w:val="001F1E42"/>
    <w:rsid w:val="001F5ED7"/>
    <w:rsid w:val="0020618A"/>
    <w:rsid w:val="0022332C"/>
    <w:rsid w:val="002305E6"/>
    <w:rsid w:val="00232634"/>
    <w:rsid w:val="00232F5E"/>
    <w:rsid w:val="0025350D"/>
    <w:rsid w:val="0030475E"/>
    <w:rsid w:val="003266D5"/>
    <w:rsid w:val="00347364"/>
    <w:rsid w:val="003700EF"/>
    <w:rsid w:val="0038187A"/>
    <w:rsid w:val="003C4717"/>
    <w:rsid w:val="003E3052"/>
    <w:rsid w:val="003F2B5F"/>
    <w:rsid w:val="00464B1C"/>
    <w:rsid w:val="00486686"/>
    <w:rsid w:val="004B1EAA"/>
    <w:rsid w:val="004E3673"/>
    <w:rsid w:val="0052400B"/>
    <w:rsid w:val="00531472"/>
    <w:rsid w:val="0053537A"/>
    <w:rsid w:val="005552F6"/>
    <w:rsid w:val="005E5A9E"/>
    <w:rsid w:val="00600894"/>
    <w:rsid w:val="0062434F"/>
    <w:rsid w:val="00644F10"/>
    <w:rsid w:val="00651108"/>
    <w:rsid w:val="006736FA"/>
    <w:rsid w:val="00686961"/>
    <w:rsid w:val="006D1A19"/>
    <w:rsid w:val="006F56A0"/>
    <w:rsid w:val="007044BC"/>
    <w:rsid w:val="00726ADD"/>
    <w:rsid w:val="00730B97"/>
    <w:rsid w:val="00732327"/>
    <w:rsid w:val="007B6483"/>
    <w:rsid w:val="007C5925"/>
    <w:rsid w:val="00805494"/>
    <w:rsid w:val="00824F89"/>
    <w:rsid w:val="008371F0"/>
    <w:rsid w:val="00852D41"/>
    <w:rsid w:val="008B6448"/>
    <w:rsid w:val="008E5AD1"/>
    <w:rsid w:val="00905E86"/>
    <w:rsid w:val="00913B8A"/>
    <w:rsid w:val="00985C0A"/>
    <w:rsid w:val="009908E8"/>
    <w:rsid w:val="00A02BE9"/>
    <w:rsid w:val="00A52BC3"/>
    <w:rsid w:val="00A932EB"/>
    <w:rsid w:val="00AD352C"/>
    <w:rsid w:val="00AD72AA"/>
    <w:rsid w:val="00AE6476"/>
    <w:rsid w:val="00B849E8"/>
    <w:rsid w:val="00B958B3"/>
    <w:rsid w:val="00BD767C"/>
    <w:rsid w:val="00BE127A"/>
    <w:rsid w:val="00BE30FA"/>
    <w:rsid w:val="00CF5F51"/>
    <w:rsid w:val="00D30C4E"/>
    <w:rsid w:val="00D54816"/>
    <w:rsid w:val="00D61221"/>
    <w:rsid w:val="00D801FB"/>
    <w:rsid w:val="00DB3DEF"/>
    <w:rsid w:val="00DE163D"/>
    <w:rsid w:val="00E130FD"/>
    <w:rsid w:val="00E34EE4"/>
    <w:rsid w:val="00E74B6A"/>
    <w:rsid w:val="00E83217"/>
    <w:rsid w:val="00EB3ABE"/>
    <w:rsid w:val="00ED7E28"/>
    <w:rsid w:val="00F62449"/>
    <w:rsid w:val="00FB178C"/>
    <w:rsid w:val="00FE3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68BF"/>
  <w15:chartTrackingRefBased/>
  <w15:docId w15:val="{066A62BE-F14C-4F1A-8BC2-21ADA59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E0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3700EF"/>
    <w:pPr>
      <w:spacing w:after="0" w:line="240" w:lineRule="auto"/>
    </w:pPr>
  </w:style>
  <w:style w:type="character" w:styleId="HafifVurgulama">
    <w:name w:val="Subtle Emphasis"/>
    <w:basedOn w:val="VarsaylanParagrafYazTipi"/>
    <w:uiPriority w:val="19"/>
    <w:qFormat/>
    <w:rsid w:val="0020618A"/>
    <w:rPr>
      <w:i/>
      <w:iCs/>
      <w:color w:val="404040" w:themeColor="text1" w:themeTint="BF"/>
    </w:rPr>
  </w:style>
  <w:style w:type="table" w:styleId="TabloKlavuzu">
    <w:name w:val="Table Grid"/>
    <w:basedOn w:val="NormalTablo"/>
    <w:uiPriority w:val="39"/>
    <w:rsid w:val="0001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5ED7"/>
    <w:pPr>
      <w:spacing w:after="0" w:line="240" w:lineRule="auto"/>
      <w:ind w:left="720"/>
      <w:contextualSpacing/>
      <w:jc w:val="both"/>
    </w:pPr>
    <w:rPr>
      <w:rFonts w:ascii="Calibri" w:eastAsia="Times New Roman" w:hAnsi="Calibri" w:cs="Times New Roman"/>
      <w:sz w:val="24"/>
      <w:szCs w:val="24"/>
      <w:lang w:val="en-US" w:eastAsia="tr-TR"/>
    </w:rPr>
  </w:style>
  <w:style w:type="character" w:styleId="Vurgu">
    <w:name w:val="Emphasis"/>
    <w:basedOn w:val="VarsaylanParagrafYazTipi"/>
    <w:uiPriority w:val="20"/>
    <w:qFormat/>
    <w:rsid w:val="001F5ED7"/>
    <w:rPr>
      <w:i/>
      <w:iCs/>
    </w:rPr>
  </w:style>
  <w:style w:type="character" w:styleId="Kpr">
    <w:name w:val="Hyperlink"/>
    <w:basedOn w:val="VarsaylanParagrafYazTipi"/>
    <w:uiPriority w:val="99"/>
    <w:semiHidden/>
    <w:unhideWhenUsed/>
    <w:rsid w:val="00726ADD"/>
    <w:rPr>
      <w:color w:val="0000FF"/>
      <w:u w:val="single"/>
    </w:rPr>
  </w:style>
  <w:style w:type="paragraph" w:customStyle="1" w:styleId="Pa2">
    <w:name w:val="Pa2"/>
    <w:basedOn w:val="Default"/>
    <w:next w:val="Default"/>
    <w:uiPriority w:val="99"/>
    <w:rsid w:val="00E130FD"/>
    <w:pPr>
      <w:spacing w:line="241" w:lineRule="atLeast"/>
    </w:pPr>
    <w:rPr>
      <w:rFonts w:ascii="Optima nova LT Pro Regular" w:hAnsi="Optima nova LT Pro Regular" w:cstheme="minorBidi"/>
      <w:color w:val="auto"/>
    </w:rPr>
  </w:style>
  <w:style w:type="character" w:customStyle="1" w:styleId="A3">
    <w:name w:val="A3"/>
    <w:uiPriority w:val="99"/>
    <w:rsid w:val="00E130FD"/>
    <w:rPr>
      <w:rFonts w:cs="Optima nova LT Pro Regula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1697">
      <w:bodyDiv w:val="1"/>
      <w:marLeft w:val="0"/>
      <w:marRight w:val="0"/>
      <w:marTop w:val="0"/>
      <w:marBottom w:val="0"/>
      <w:divBdr>
        <w:top w:val="none" w:sz="0" w:space="0" w:color="auto"/>
        <w:left w:val="none" w:sz="0" w:space="0" w:color="auto"/>
        <w:bottom w:val="none" w:sz="0" w:space="0" w:color="auto"/>
        <w:right w:val="none" w:sz="0" w:space="0" w:color="auto"/>
      </w:divBdr>
    </w:div>
    <w:div w:id="553278449">
      <w:bodyDiv w:val="1"/>
      <w:marLeft w:val="0"/>
      <w:marRight w:val="0"/>
      <w:marTop w:val="0"/>
      <w:marBottom w:val="0"/>
      <w:divBdr>
        <w:top w:val="none" w:sz="0" w:space="0" w:color="auto"/>
        <w:left w:val="none" w:sz="0" w:space="0" w:color="auto"/>
        <w:bottom w:val="none" w:sz="0" w:space="0" w:color="auto"/>
        <w:right w:val="none" w:sz="0" w:space="0" w:color="auto"/>
      </w:divBdr>
      <w:divsChild>
        <w:div w:id="499780977">
          <w:marLeft w:val="0"/>
          <w:marRight w:val="0"/>
          <w:marTop w:val="0"/>
          <w:marBottom w:val="0"/>
          <w:divBdr>
            <w:top w:val="none" w:sz="0" w:space="0" w:color="auto"/>
            <w:left w:val="none" w:sz="0" w:space="0" w:color="auto"/>
            <w:bottom w:val="none" w:sz="0" w:space="0" w:color="auto"/>
            <w:right w:val="none" w:sz="0" w:space="0" w:color="auto"/>
          </w:divBdr>
        </w:div>
        <w:div w:id="1938368092">
          <w:marLeft w:val="0"/>
          <w:marRight w:val="0"/>
          <w:marTop w:val="0"/>
          <w:marBottom w:val="0"/>
          <w:divBdr>
            <w:top w:val="none" w:sz="0" w:space="0" w:color="auto"/>
            <w:left w:val="none" w:sz="0" w:space="0" w:color="auto"/>
            <w:bottom w:val="none" w:sz="0" w:space="0" w:color="auto"/>
            <w:right w:val="none" w:sz="0" w:space="0" w:color="auto"/>
          </w:divBdr>
          <w:divsChild>
            <w:div w:id="993416538">
              <w:marLeft w:val="0"/>
              <w:marRight w:val="0"/>
              <w:marTop w:val="0"/>
              <w:marBottom w:val="0"/>
              <w:divBdr>
                <w:top w:val="none" w:sz="0" w:space="0" w:color="auto"/>
                <w:left w:val="none" w:sz="0" w:space="0" w:color="auto"/>
                <w:bottom w:val="none" w:sz="0" w:space="0" w:color="auto"/>
                <w:right w:val="none" w:sz="0" w:space="0" w:color="auto"/>
              </w:divBdr>
              <w:divsChild>
                <w:div w:id="763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457">
          <w:marLeft w:val="0"/>
          <w:marRight w:val="0"/>
          <w:marTop w:val="0"/>
          <w:marBottom w:val="0"/>
          <w:divBdr>
            <w:top w:val="none" w:sz="0" w:space="0" w:color="auto"/>
            <w:left w:val="none" w:sz="0" w:space="0" w:color="auto"/>
            <w:bottom w:val="none" w:sz="0" w:space="0" w:color="auto"/>
            <w:right w:val="none" w:sz="0" w:space="0" w:color="auto"/>
          </w:divBdr>
          <w:divsChild>
            <w:div w:id="761142554">
              <w:marLeft w:val="0"/>
              <w:marRight w:val="0"/>
              <w:marTop w:val="0"/>
              <w:marBottom w:val="0"/>
              <w:divBdr>
                <w:top w:val="none" w:sz="0" w:space="0" w:color="auto"/>
                <w:left w:val="none" w:sz="0" w:space="0" w:color="auto"/>
                <w:bottom w:val="none" w:sz="0" w:space="0" w:color="auto"/>
                <w:right w:val="none" w:sz="0" w:space="0" w:color="auto"/>
              </w:divBdr>
            </w:div>
          </w:divsChild>
        </w:div>
        <w:div w:id="1410538966">
          <w:marLeft w:val="0"/>
          <w:marRight w:val="0"/>
          <w:marTop w:val="0"/>
          <w:marBottom w:val="0"/>
          <w:divBdr>
            <w:top w:val="none" w:sz="0" w:space="0" w:color="auto"/>
            <w:left w:val="none" w:sz="0" w:space="0" w:color="auto"/>
            <w:bottom w:val="none" w:sz="0" w:space="0" w:color="auto"/>
            <w:right w:val="none" w:sz="0" w:space="0" w:color="auto"/>
          </w:divBdr>
          <w:divsChild>
            <w:div w:id="1718356518">
              <w:marLeft w:val="0"/>
              <w:marRight w:val="0"/>
              <w:marTop w:val="0"/>
              <w:marBottom w:val="0"/>
              <w:divBdr>
                <w:top w:val="none" w:sz="0" w:space="0" w:color="auto"/>
                <w:left w:val="none" w:sz="0" w:space="0" w:color="auto"/>
                <w:bottom w:val="none" w:sz="0" w:space="0" w:color="auto"/>
                <w:right w:val="none" w:sz="0" w:space="0" w:color="auto"/>
              </w:divBdr>
              <w:divsChild>
                <w:div w:id="2098624766">
                  <w:marLeft w:val="0"/>
                  <w:marRight w:val="0"/>
                  <w:marTop w:val="0"/>
                  <w:marBottom w:val="0"/>
                  <w:divBdr>
                    <w:top w:val="none" w:sz="0" w:space="0" w:color="auto"/>
                    <w:left w:val="none" w:sz="0" w:space="0" w:color="auto"/>
                    <w:bottom w:val="none" w:sz="0" w:space="0" w:color="auto"/>
                    <w:right w:val="none" w:sz="0" w:space="0" w:color="auto"/>
                  </w:divBdr>
                  <w:divsChild>
                    <w:div w:id="174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95475">
      <w:bodyDiv w:val="1"/>
      <w:marLeft w:val="0"/>
      <w:marRight w:val="0"/>
      <w:marTop w:val="0"/>
      <w:marBottom w:val="0"/>
      <w:divBdr>
        <w:top w:val="none" w:sz="0" w:space="0" w:color="auto"/>
        <w:left w:val="none" w:sz="0" w:space="0" w:color="auto"/>
        <w:bottom w:val="none" w:sz="0" w:space="0" w:color="auto"/>
        <w:right w:val="none" w:sz="0" w:space="0" w:color="auto"/>
      </w:divBdr>
    </w:div>
    <w:div w:id="1290285574">
      <w:bodyDiv w:val="1"/>
      <w:marLeft w:val="0"/>
      <w:marRight w:val="0"/>
      <w:marTop w:val="0"/>
      <w:marBottom w:val="0"/>
      <w:divBdr>
        <w:top w:val="none" w:sz="0" w:space="0" w:color="auto"/>
        <w:left w:val="none" w:sz="0" w:space="0" w:color="auto"/>
        <w:bottom w:val="none" w:sz="0" w:space="0" w:color="auto"/>
        <w:right w:val="none" w:sz="0" w:space="0" w:color="auto"/>
      </w:divBdr>
    </w:div>
    <w:div w:id="1311905957">
      <w:bodyDiv w:val="1"/>
      <w:marLeft w:val="0"/>
      <w:marRight w:val="0"/>
      <w:marTop w:val="0"/>
      <w:marBottom w:val="0"/>
      <w:divBdr>
        <w:top w:val="none" w:sz="0" w:space="0" w:color="auto"/>
        <w:left w:val="none" w:sz="0" w:space="0" w:color="auto"/>
        <w:bottom w:val="none" w:sz="0" w:space="0" w:color="auto"/>
        <w:right w:val="none" w:sz="0" w:space="0" w:color="auto"/>
      </w:divBdr>
    </w:div>
    <w:div w:id="1480683218">
      <w:bodyDiv w:val="1"/>
      <w:marLeft w:val="0"/>
      <w:marRight w:val="0"/>
      <w:marTop w:val="0"/>
      <w:marBottom w:val="0"/>
      <w:divBdr>
        <w:top w:val="none" w:sz="0" w:space="0" w:color="auto"/>
        <w:left w:val="none" w:sz="0" w:space="0" w:color="auto"/>
        <w:bottom w:val="none" w:sz="0" w:space="0" w:color="auto"/>
        <w:right w:val="none" w:sz="0" w:space="0" w:color="auto"/>
      </w:divBdr>
    </w:div>
    <w:div w:id="1812018291">
      <w:bodyDiv w:val="1"/>
      <w:marLeft w:val="0"/>
      <w:marRight w:val="0"/>
      <w:marTop w:val="0"/>
      <w:marBottom w:val="0"/>
      <w:divBdr>
        <w:top w:val="none" w:sz="0" w:space="0" w:color="auto"/>
        <w:left w:val="none" w:sz="0" w:space="0" w:color="auto"/>
        <w:bottom w:val="none" w:sz="0" w:space="0" w:color="auto"/>
        <w:right w:val="none" w:sz="0" w:space="0" w:color="auto"/>
      </w:divBdr>
    </w:div>
    <w:div w:id="1897692324">
      <w:bodyDiv w:val="1"/>
      <w:marLeft w:val="0"/>
      <w:marRight w:val="0"/>
      <w:marTop w:val="0"/>
      <w:marBottom w:val="0"/>
      <w:divBdr>
        <w:top w:val="none" w:sz="0" w:space="0" w:color="auto"/>
        <w:left w:val="none" w:sz="0" w:space="0" w:color="auto"/>
        <w:bottom w:val="none" w:sz="0" w:space="0" w:color="auto"/>
        <w:right w:val="none" w:sz="0" w:space="0" w:color="auto"/>
      </w:divBdr>
    </w:div>
    <w:div w:id="1908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1147</Words>
  <Characters>6544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Au</cp:lastModifiedBy>
  <cp:revision>4</cp:revision>
  <dcterms:created xsi:type="dcterms:W3CDTF">2024-07-09T07:32:00Z</dcterms:created>
  <dcterms:modified xsi:type="dcterms:W3CDTF">2024-07-09T08:58:00Z</dcterms:modified>
</cp:coreProperties>
</file>